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CF31AD">
            <w:pPr>
              <w:pStyle w:val="NoSpacing"/>
            </w:pPr>
            <w:r>
              <w:drawing>
                <wp:inline distT="0" distB="0" distL="0" distR="0" wp14:anchorId="6F72013D" wp14:editId="03A67B5F">
                  <wp:extent cx="4997892" cy="2924175"/>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44" cy="2927657"/>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6951"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A40241" w:rsidRDefault="00CF3C11">
                  <w:pPr>
                    <w:pStyle w:val="Title"/>
                    <w:rPr>
                      <w:sz w:val="68"/>
                      <w:szCs w:val="68"/>
                    </w:rPr>
                  </w:pPr>
                  <w:sdt>
                    <w:sdtPr>
                      <w:rPr>
                        <w:sz w:val="68"/>
                        <w:szCs w:val="68"/>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352D13">
                        <w:rPr>
                          <w:sz w:val="68"/>
                          <w:szCs w:val="68"/>
                        </w:rPr>
                        <w:t>Potterville Middle School</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352D13">
                      <w:pPr>
                        <w:pStyle w:val="Subtitle"/>
                      </w:pPr>
                      <w:r>
                        <w:t>January 2015</w:t>
                      </w:r>
                    </w:p>
                  </w:sdtContent>
                </w:sdt>
              </w:tc>
            </w:tr>
            <w:tr w:rsidR="0001065E">
              <w:trPr>
                <w:trHeight w:val="3312"/>
              </w:trPr>
              <w:tc>
                <w:tcPr>
                  <w:tcW w:w="5000" w:type="pct"/>
                  <w:vAlign w:val="bottom"/>
                </w:tcPr>
                <w:p w:rsidR="0001065E" w:rsidRDefault="0001065E" w:rsidP="00CF31AD">
                  <w:pPr>
                    <w:pStyle w:val="Subtitle"/>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BF974D" w:themeFill="accent2"/>
            <w:tcMar>
              <w:left w:w="0" w:type="dxa"/>
              <w:right w:w="115" w:type="dxa"/>
            </w:tcMar>
            <w:vAlign w:val="center"/>
          </w:tcPr>
          <w:p w:rsidR="0001065E" w:rsidRDefault="00A40241" w:rsidP="00CF31AD">
            <w:pPr>
              <w:pStyle w:val="Heading4"/>
              <w:outlineLvl w:val="3"/>
            </w:pPr>
            <w:r>
              <w:t>Preparing Students to be the best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Pr="007D07C5" w:rsidRDefault="0001065E" w:rsidP="00D15A61">
      <w:pPr>
        <w:rPr>
          <w:szCs w:val="18"/>
        </w:rPr>
        <w:sectPr w:rsidR="0001065E" w:rsidRPr="007D07C5">
          <w:headerReference w:type="default" r:id="rId11"/>
          <w:headerReference w:type="first" r:id="rId12"/>
          <w:pgSz w:w="12240" w:h="15840" w:code="1"/>
          <w:pgMar w:top="720" w:right="576" w:bottom="720" w:left="576" w:header="360" w:footer="720" w:gutter="0"/>
          <w:cols w:space="720"/>
          <w:titlePg/>
          <w:docGrid w:linePitch="360"/>
        </w:sectPr>
      </w:pPr>
    </w:p>
    <w:p w:rsidR="00D15A61" w:rsidRPr="007D07C5" w:rsidRDefault="00D15A61" w:rsidP="00517554">
      <w:pPr>
        <w:pStyle w:val="ListParagraph"/>
        <w:numPr>
          <w:ilvl w:val="0"/>
          <w:numId w:val="9"/>
        </w:numPr>
        <w:rPr>
          <w:rFonts w:ascii="Arial" w:hAnsi="Arial" w:cs="Arial"/>
          <w:sz w:val="20"/>
          <w:szCs w:val="20"/>
        </w:rPr>
      </w:pPr>
      <w:r w:rsidRPr="007D07C5">
        <w:rPr>
          <w:rFonts w:ascii="Arial" w:hAnsi="Arial" w:cs="Arial"/>
          <w:sz w:val="20"/>
          <w:szCs w:val="20"/>
        </w:rPr>
        <w:t xml:space="preserve">Trooper Marco Jones of the Michigan State Police visited the middle school </w:t>
      </w:r>
      <w:r w:rsidR="001D26F5">
        <w:rPr>
          <w:rFonts w:ascii="Arial" w:hAnsi="Arial" w:cs="Arial"/>
          <w:sz w:val="20"/>
          <w:szCs w:val="20"/>
        </w:rPr>
        <w:t>last</w:t>
      </w:r>
      <w:r w:rsidRPr="007D07C5">
        <w:rPr>
          <w:rFonts w:ascii="Arial" w:hAnsi="Arial" w:cs="Arial"/>
          <w:sz w:val="20"/>
          <w:szCs w:val="20"/>
        </w:rPr>
        <w:t xml:space="preserve"> month.  He spoke to students at two separate assemblies about anti-bullying and the importance respectful behaviors in the middle school.  </w:t>
      </w:r>
    </w:p>
    <w:p w:rsidR="00D15A61" w:rsidRPr="007D07C5" w:rsidRDefault="00D15A61" w:rsidP="00517554">
      <w:pPr>
        <w:pStyle w:val="ListParagraph"/>
        <w:numPr>
          <w:ilvl w:val="0"/>
          <w:numId w:val="9"/>
        </w:numPr>
        <w:rPr>
          <w:rFonts w:ascii="Arial" w:hAnsi="Arial" w:cs="Arial"/>
          <w:sz w:val="20"/>
          <w:szCs w:val="20"/>
        </w:rPr>
      </w:pPr>
      <w:r w:rsidRPr="007D07C5">
        <w:rPr>
          <w:rFonts w:ascii="Arial" w:hAnsi="Arial" w:cs="Arial"/>
          <w:sz w:val="20"/>
          <w:szCs w:val="20"/>
        </w:rPr>
        <w:t xml:space="preserve">Mr. </w:t>
      </w:r>
      <w:proofErr w:type="spellStart"/>
      <w:r w:rsidRPr="007D07C5">
        <w:rPr>
          <w:rFonts w:ascii="Arial" w:hAnsi="Arial" w:cs="Arial"/>
          <w:sz w:val="20"/>
          <w:szCs w:val="20"/>
        </w:rPr>
        <w:t>Vedder’s</w:t>
      </w:r>
      <w:proofErr w:type="spellEnd"/>
      <w:r w:rsidRPr="007D07C5">
        <w:rPr>
          <w:rFonts w:ascii="Arial" w:hAnsi="Arial" w:cs="Arial"/>
          <w:sz w:val="20"/>
          <w:szCs w:val="20"/>
        </w:rPr>
        <w:t xml:space="preserve"> Viking Vision Advisory class, comprised of 7</w:t>
      </w:r>
      <w:r w:rsidRPr="007D07C5">
        <w:rPr>
          <w:rFonts w:ascii="Arial" w:hAnsi="Arial" w:cs="Arial"/>
          <w:sz w:val="20"/>
          <w:szCs w:val="20"/>
          <w:vertAlign w:val="superscript"/>
        </w:rPr>
        <w:t>th</w:t>
      </w:r>
      <w:r w:rsidRPr="007D07C5">
        <w:rPr>
          <w:rFonts w:ascii="Arial" w:hAnsi="Arial" w:cs="Arial"/>
          <w:sz w:val="20"/>
          <w:szCs w:val="20"/>
        </w:rPr>
        <w:t xml:space="preserve"> and 8</w:t>
      </w:r>
      <w:r w:rsidRPr="007D07C5">
        <w:rPr>
          <w:rFonts w:ascii="Arial" w:hAnsi="Arial" w:cs="Arial"/>
          <w:sz w:val="20"/>
          <w:szCs w:val="20"/>
          <w:vertAlign w:val="superscript"/>
        </w:rPr>
        <w:t>th</w:t>
      </w:r>
      <w:r w:rsidRPr="007D07C5">
        <w:rPr>
          <w:rFonts w:ascii="Arial" w:hAnsi="Arial" w:cs="Arial"/>
          <w:sz w:val="20"/>
          <w:szCs w:val="20"/>
        </w:rPr>
        <w:t xml:space="preserve"> grade students, has been bringing the anti-bully message to the younger grades.  This week they presented anti-bullying messages to 5</w:t>
      </w:r>
      <w:r w:rsidRPr="007D07C5">
        <w:rPr>
          <w:rFonts w:ascii="Arial" w:hAnsi="Arial" w:cs="Arial"/>
          <w:sz w:val="20"/>
          <w:szCs w:val="20"/>
          <w:vertAlign w:val="superscript"/>
        </w:rPr>
        <w:t>th</w:t>
      </w:r>
      <w:r w:rsidRPr="007D07C5">
        <w:rPr>
          <w:rFonts w:ascii="Arial" w:hAnsi="Arial" w:cs="Arial"/>
          <w:sz w:val="20"/>
          <w:szCs w:val="20"/>
        </w:rPr>
        <w:t xml:space="preserve"> and 6</w:t>
      </w:r>
      <w:r w:rsidRPr="007D07C5">
        <w:rPr>
          <w:rFonts w:ascii="Arial" w:hAnsi="Arial" w:cs="Arial"/>
          <w:sz w:val="20"/>
          <w:szCs w:val="20"/>
          <w:vertAlign w:val="superscript"/>
        </w:rPr>
        <w:t>th</w:t>
      </w:r>
      <w:r w:rsidRPr="007D07C5">
        <w:rPr>
          <w:rFonts w:ascii="Arial" w:hAnsi="Arial" w:cs="Arial"/>
          <w:sz w:val="20"/>
          <w:szCs w:val="20"/>
        </w:rPr>
        <w:t xml:space="preserve"> grade classrooms.    </w:t>
      </w:r>
    </w:p>
    <w:p w:rsidR="00D15A61" w:rsidRPr="007D07C5" w:rsidRDefault="00D15A61" w:rsidP="00D15A61">
      <w:pPr>
        <w:pStyle w:val="ListParagraph"/>
        <w:numPr>
          <w:ilvl w:val="0"/>
          <w:numId w:val="9"/>
        </w:numPr>
        <w:rPr>
          <w:rFonts w:ascii="Arial" w:hAnsi="Arial" w:cs="Arial"/>
          <w:sz w:val="20"/>
          <w:szCs w:val="20"/>
        </w:rPr>
      </w:pPr>
      <w:r w:rsidRPr="007D07C5">
        <w:rPr>
          <w:rFonts w:ascii="Arial" w:hAnsi="Arial" w:cs="Arial"/>
          <w:sz w:val="20"/>
          <w:szCs w:val="20"/>
        </w:rPr>
        <w:t>The School Improvement Team has been meeting and training in preparation for the introduction of PBIS at the Middle School.</w:t>
      </w:r>
      <w:r w:rsidR="00517554" w:rsidRPr="007D07C5">
        <w:rPr>
          <w:rFonts w:ascii="Arial" w:hAnsi="Arial" w:cs="Arial"/>
          <w:sz w:val="20"/>
          <w:szCs w:val="20"/>
        </w:rPr>
        <w:t xml:space="preserve">  The staff is excited about the full implementation of PBIS in fall 2015.</w:t>
      </w:r>
      <w:r w:rsidRPr="007D07C5">
        <w:rPr>
          <w:rFonts w:ascii="Arial" w:hAnsi="Arial" w:cs="Arial"/>
          <w:sz w:val="20"/>
          <w:szCs w:val="20"/>
        </w:rPr>
        <w:t xml:space="preserve">  </w:t>
      </w:r>
      <w:r w:rsidR="0087502B" w:rsidRPr="007D07C5">
        <w:rPr>
          <w:rFonts w:ascii="Arial" w:hAnsi="Arial" w:cs="Arial"/>
          <w:sz w:val="20"/>
          <w:szCs w:val="20"/>
        </w:rPr>
        <w:t>https://www.pbis.org/school</w:t>
      </w:r>
      <w:r w:rsidR="00517554" w:rsidRPr="007D07C5">
        <w:rPr>
          <w:noProof/>
          <w:sz w:val="20"/>
          <w:szCs w:val="20"/>
        </w:rPr>
        <w:drawing>
          <wp:anchor distT="0" distB="45720" distL="114300" distR="114300" simplePos="0" relativeHeight="251658240" behindDoc="0" locked="0" layoutInCell="0" allowOverlap="1" wp14:anchorId="449E640C" wp14:editId="0B70E885">
            <wp:simplePos x="0" y="0"/>
            <wp:positionH relativeFrom="page">
              <wp:posOffset>3286125</wp:posOffset>
            </wp:positionH>
            <wp:positionV relativeFrom="page">
              <wp:posOffset>10820400</wp:posOffset>
            </wp:positionV>
            <wp:extent cx="3903980" cy="2601595"/>
            <wp:effectExtent l="228600" t="323850" r="30607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3"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D15A61" w:rsidRPr="007D07C5" w:rsidRDefault="00D15A61" w:rsidP="0087502B">
      <w:pPr>
        <w:pStyle w:val="ListParagraph"/>
        <w:numPr>
          <w:ilvl w:val="0"/>
          <w:numId w:val="9"/>
        </w:numPr>
        <w:rPr>
          <w:rFonts w:ascii="Arial" w:hAnsi="Arial" w:cs="Arial"/>
          <w:sz w:val="20"/>
          <w:szCs w:val="20"/>
        </w:rPr>
      </w:pPr>
      <w:r w:rsidRPr="007D07C5">
        <w:rPr>
          <w:rFonts w:ascii="Arial" w:hAnsi="Arial" w:cs="Arial"/>
          <w:sz w:val="20"/>
          <w:szCs w:val="20"/>
        </w:rPr>
        <w:t xml:space="preserve">There are a record number of students who applied and were awarded “gold level” at the Middle School.  Gold level students are given extra privileges in school beyond what the normal students are allowed.  </w:t>
      </w:r>
    </w:p>
    <w:p w:rsidR="007D07C5" w:rsidRPr="007D07C5" w:rsidRDefault="007D07C5" w:rsidP="0087502B">
      <w:pPr>
        <w:pStyle w:val="ListParagraph"/>
        <w:numPr>
          <w:ilvl w:val="0"/>
          <w:numId w:val="9"/>
        </w:numPr>
        <w:rPr>
          <w:rFonts w:ascii="Arial" w:hAnsi="Arial" w:cs="Arial"/>
          <w:sz w:val="20"/>
          <w:szCs w:val="20"/>
        </w:rPr>
      </w:pPr>
      <w:r w:rsidRPr="007D07C5">
        <w:rPr>
          <w:rFonts w:ascii="Arial" w:hAnsi="Arial" w:cs="Arial"/>
          <w:color w:val="222222"/>
          <w:sz w:val="20"/>
          <w:szCs w:val="20"/>
          <w:shd w:val="clear" w:color="auto" w:fill="FFFFFF"/>
        </w:rPr>
        <w:t>The 6th graders will be spendin</w:t>
      </w:r>
      <w:bookmarkStart w:id="0" w:name="_GoBack"/>
      <w:bookmarkEnd w:id="0"/>
      <w:r w:rsidRPr="007D07C5">
        <w:rPr>
          <w:rFonts w:ascii="Arial" w:hAnsi="Arial" w:cs="Arial"/>
          <w:color w:val="222222"/>
          <w:sz w:val="20"/>
          <w:szCs w:val="20"/>
          <w:shd w:val="clear" w:color="auto" w:fill="FFFFFF"/>
        </w:rPr>
        <w:t xml:space="preserve">g a week in March at Potter Park Zoo, using the zoo as the classroom. To help offset the cost of this trip, we are doing a fundraiser at Buffalo Wild Wings. </w:t>
      </w:r>
      <w:r>
        <w:rPr>
          <w:rFonts w:ascii="Arial" w:hAnsi="Arial" w:cs="Arial"/>
          <w:color w:val="222222"/>
          <w:sz w:val="20"/>
          <w:szCs w:val="20"/>
          <w:shd w:val="clear" w:color="auto" w:fill="FFFFFF"/>
        </w:rPr>
        <w:t>Bring the school provided flier</w:t>
      </w:r>
      <w:r w:rsidRPr="007D07C5">
        <w:rPr>
          <w:rFonts w:ascii="Arial" w:hAnsi="Arial" w:cs="Arial"/>
          <w:color w:val="222222"/>
          <w:sz w:val="20"/>
          <w:szCs w:val="20"/>
          <w:shd w:val="clear" w:color="auto" w:fill="FFFFFF"/>
        </w:rPr>
        <w:t xml:space="preserve"> to Buffalo Wild Wings, 20% of your purchases will go to our cause. We plan on distributing the flier to as many students as possible. We would greatly appreciate your support for this awesome opportunity for our students! </w:t>
      </w:r>
    </w:p>
    <w:p w:rsidR="0087502B" w:rsidRPr="007D07C5" w:rsidRDefault="0087502B" w:rsidP="0087502B">
      <w:pPr>
        <w:pStyle w:val="ListParagraph"/>
        <w:numPr>
          <w:ilvl w:val="0"/>
          <w:numId w:val="9"/>
        </w:numPr>
        <w:rPr>
          <w:rFonts w:ascii="Arial" w:hAnsi="Arial" w:cs="Arial"/>
          <w:sz w:val="20"/>
          <w:szCs w:val="20"/>
        </w:rPr>
      </w:pPr>
      <w:r w:rsidRPr="007D07C5">
        <w:rPr>
          <w:rFonts w:ascii="Arial" w:hAnsi="Arial" w:cs="Arial"/>
          <w:sz w:val="20"/>
          <w:szCs w:val="20"/>
        </w:rPr>
        <w:t>Students are getting involved with clubs and activities.  Science Olympiad,</w:t>
      </w:r>
      <w:r w:rsidR="007D07C5">
        <w:rPr>
          <w:rFonts w:ascii="Arial" w:hAnsi="Arial" w:cs="Arial"/>
          <w:sz w:val="20"/>
          <w:szCs w:val="20"/>
        </w:rPr>
        <w:t xml:space="preserve"> Girl’s Circle, and Student Council.</w:t>
      </w:r>
    </w:p>
    <w:p w:rsidR="0001065E" w:rsidRPr="007D07C5" w:rsidRDefault="0001065E" w:rsidP="00D15A61">
      <w:pPr>
        <w:rPr>
          <w:sz w:val="20"/>
          <w:szCs w:val="20"/>
        </w:rPr>
      </w:pPr>
    </w:p>
    <w:p w:rsidR="0001065E" w:rsidRDefault="00797CD0">
      <w:pPr>
        <w:pStyle w:val="Sidebarphoto"/>
      </w:pPr>
      <w:r>
        <mc:AlternateContent>
          <mc:Choice Requires="wps">
            <w:drawing>
              <wp:anchor distT="0" distB="0" distL="114300" distR="114300" simplePos="0" relativeHeight="251657216" behindDoc="0" locked="0" layoutInCell="0" allowOverlap="1" wp14:anchorId="682DBFC7" wp14:editId="3E232F34">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3C11" w:rsidRDefault="00CF3C11">
                            <w:pPr>
                              <w:pStyle w:val="Heading1"/>
                            </w:pPr>
                            <w:r>
                              <w:t>Events and Happenings</w:t>
                            </w:r>
                          </w:p>
                          <w:p w:rsidR="00CF3C11" w:rsidRDefault="00CF3C11">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CF3C11" w:rsidRDefault="00CF3C11">
                      <w:pPr>
                        <w:pStyle w:val="Heading1"/>
                      </w:pPr>
                      <w:r>
                        <w:t>Events and Happenings</w:t>
                      </w:r>
                    </w:p>
                    <w:p w:rsidR="00CF3C11" w:rsidRDefault="00CF3C11">
                      <w:pPr>
                        <w:pStyle w:val="Name"/>
                      </w:pPr>
                    </w:p>
                  </w:txbxContent>
                </v:textbox>
                <w10:wrap type="square" anchorx="margin" anchory="page"/>
              </v:shape>
            </w:pict>
          </mc:Fallback>
        </mc:AlternateContent>
      </w:r>
      <w:r>
        <w:br w:type="column"/>
      </w:r>
    </w:p>
    <w:p w:rsidR="0001065E" w:rsidRDefault="0087502B">
      <w:pPr>
        <w:pStyle w:val="SidebarHeading"/>
      </w:pPr>
      <w:r>
        <w:rPr>
          <w:noProof/>
        </w:rPr>
        <w:drawing>
          <wp:inline distT="0" distB="0" distL="0" distR="0" wp14:anchorId="66D6A5AB" wp14:editId="539E91C6">
            <wp:extent cx="2019300" cy="2692399"/>
            <wp:effectExtent l="57150" t="57150" r="57150" b="5143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19300" cy="269239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87502B">
      <w:pPr>
        <w:pStyle w:val="SidebarText"/>
      </w:pPr>
      <w:r>
        <w:t xml:space="preserve">Robotics students Ethan and Mitchel test out their robot designs using LEGO EV3 Robots.  </w:t>
      </w:r>
    </w:p>
    <w:p w:rsidR="004269DA" w:rsidRDefault="004269DA">
      <w:pPr>
        <w:rPr>
          <w:noProof/>
        </w:rPr>
      </w:pPr>
      <w:r>
        <w:rPr>
          <w:noProof/>
        </w:rPr>
        <w:drawing>
          <wp:inline distT="0" distB="0" distL="0" distR="0" wp14:anchorId="64BA27EE" wp14:editId="549AD1FE">
            <wp:extent cx="1549879" cy="1466850"/>
            <wp:effectExtent l="0" t="0" r="0" b="0"/>
            <wp:docPr id="4" name="Picture 4" descr="C:\Users\ThomasMR\AppData\Local\Microsoft\Windows\Temporary Internet Files\Content.IE5\8DAR4767\no-bullying-cir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MR\AppData\Local\Microsoft\Windows\Temporary Internet Files\Content.IE5\8DAR4767\no-bullying-circle[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9879" cy="1466850"/>
                    </a:xfrm>
                    <a:prstGeom prst="rect">
                      <a:avLst/>
                    </a:prstGeom>
                    <a:noFill/>
                    <a:ln>
                      <a:noFill/>
                    </a:ln>
                  </pic:spPr>
                </pic:pic>
              </a:graphicData>
            </a:graphic>
          </wp:inline>
        </w:drawing>
      </w:r>
    </w:p>
    <w:p w:rsidR="0001065E" w:rsidRDefault="0001065E"/>
    <w:p w:rsidR="006708D0" w:rsidRDefault="006708D0"/>
    <w:p w:rsidR="006708D0" w:rsidRDefault="006708D0">
      <w:pPr>
        <w:sectPr w:rsidR="006708D0">
          <w:type w:val="continuous"/>
          <w:pgSz w:w="12240" w:h="15840" w:code="1"/>
          <w:pgMar w:top="720" w:right="576" w:bottom="720" w:left="576" w:header="360" w:footer="720" w:gutter="0"/>
          <w:cols w:num="3" w:space="504"/>
          <w:titlePg/>
          <w:docGrid w:linePitch="360"/>
        </w:sectPr>
      </w:pPr>
    </w:p>
    <w:tbl>
      <w:tblPr>
        <w:tblStyle w:val="LightShading-Accent2"/>
        <w:tblW w:w="0" w:type="auto"/>
        <w:tblLook w:val="04A0" w:firstRow="1" w:lastRow="0" w:firstColumn="1" w:lastColumn="0" w:noHBand="0" w:noVBand="1"/>
      </w:tblPr>
      <w:tblGrid>
        <w:gridCol w:w="3658"/>
        <w:gridCol w:w="3658"/>
        <w:gridCol w:w="3658"/>
      </w:tblGrid>
      <w:tr w:rsidR="006708D0" w:rsidTr="00D334F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658" w:type="dxa"/>
          </w:tcPr>
          <w:p w:rsidR="006708D0" w:rsidRPr="004F0BFB" w:rsidRDefault="006708D0" w:rsidP="00CF3C11">
            <w:pPr>
              <w:rPr>
                <w:sz w:val="32"/>
                <w:szCs w:val="32"/>
              </w:rPr>
            </w:pPr>
            <w:r w:rsidRPr="004F0BFB">
              <w:rPr>
                <w:sz w:val="32"/>
                <w:szCs w:val="32"/>
              </w:rPr>
              <w:lastRenderedPageBreak/>
              <w:t xml:space="preserve">Assessments </w:t>
            </w:r>
          </w:p>
        </w:tc>
        <w:tc>
          <w:tcPr>
            <w:tcW w:w="3658" w:type="dxa"/>
          </w:tcPr>
          <w:p w:rsidR="006708D0" w:rsidRPr="004F0BFB" w:rsidRDefault="006708D0" w:rsidP="00CF3C11">
            <w:pPr>
              <w:cnfStyle w:val="100000000000" w:firstRow="1" w:lastRow="0" w:firstColumn="0" w:lastColumn="0" w:oddVBand="0" w:evenVBand="0" w:oddHBand="0" w:evenHBand="0" w:firstRowFirstColumn="0" w:firstRowLastColumn="0" w:lastRowFirstColumn="0" w:lastRowLastColumn="0"/>
              <w:rPr>
                <w:sz w:val="32"/>
                <w:szCs w:val="32"/>
              </w:rPr>
            </w:pPr>
            <w:r w:rsidRPr="004F0BFB">
              <w:rPr>
                <w:sz w:val="32"/>
                <w:szCs w:val="32"/>
              </w:rPr>
              <w:t xml:space="preserve">Curriculum </w:t>
            </w:r>
          </w:p>
        </w:tc>
        <w:tc>
          <w:tcPr>
            <w:tcW w:w="3658" w:type="dxa"/>
          </w:tcPr>
          <w:p w:rsidR="006708D0" w:rsidRPr="004F0BFB" w:rsidRDefault="006708D0" w:rsidP="00CF3C11">
            <w:pPr>
              <w:cnfStyle w:val="100000000000" w:firstRow="1" w:lastRow="0" w:firstColumn="0" w:lastColumn="0" w:oddVBand="0" w:evenVBand="0" w:oddHBand="0" w:evenHBand="0" w:firstRowFirstColumn="0" w:firstRowLastColumn="0" w:lastRowFirstColumn="0" w:lastRowLastColumn="0"/>
              <w:rPr>
                <w:sz w:val="32"/>
                <w:szCs w:val="32"/>
              </w:rPr>
            </w:pPr>
            <w:r w:rsidRPr="004F0BFB">
              <w:rPr>
                <w:sz w:val="32"/>
                <w:szCs w:val="32"/>
              </w:rPr>
              <w:t>Viking Vision</w:t>
            </w:r>
          </w:p>
        </w:tc>
      </w:tr>
      <w:tr w:rsidR="006708D0" w:rsidTr="00D334FC">
        <w:trPr>
          <w:cnfStyle w:val="000000100000" w:firstRow="0" w:lastRow="0" w:firstColumn="0" w:lastColumn="0" w:oddVBand="0" w:evenVBand="0" w:oddHBand="1" w:evenHBand="0" w:firstRowFirstColumn="0" w:firstRowLastColumn="0" w:lastRowFirstColumn="0" w:lastRowLastColumn="0"/>
          <w:trHeight w:val="7540"/>
        </w:trPr>
        <w:tc>
          <w:tcPr>
            <w:cnfStyle w:val="001000000000" w:firstRow="0" w:lastRow="0" w:firstColumn="1" w:lastColumn="0" w:oddVBand="0" w:evenVBand="0" w:oddHBand="0" w:evenHBand="0" w:firstRowFirstColumn="0" w:firstRowLastColumn="0" w:lastRowFirstColumn="0" w:lastRowLastColumn="0"/>
            <w:tcW w:w="3658" w:type="dxa"/>
          </w:tcPr>
          <w:p w:rsidR="006708D0" w:rsidRDefault="006708D0" w:rsidP="00CF3C11">
            <w:pPr>
              <w:rPr>
                <w:rFonts w:cs="Arial"/>
                <w:b w:val="0"/>
                <w:sz w:val="28"/>
                <w:szCs w:val="28"/>
              </w:rPr>
            </w:pPr>
            <w:r w:rsidRPr="00CF3C11">
              <w:rPr>
                <w:rFonts w:cs="Arial"/>
                <w:b w:val="0"/>
                <w:sz w:val="28"/>
                <w:szCs w:val="28"/>
              </w:rPr>
              <w:t>Middle School teachers are continually gathering information concerning the achievement and learning of our students.  Some of the latest figures show that students are improving in math and reading.  5</w:t>
            </w:r>
            <w:r w:rsidRPr="00CF3C11">
              <w:rPr>
                <w:rFonts w:cs="Arial"/>
                <w:b w:val="0"/>
                <w:sz w:val="28"/>
                <w:szCs w:val="28"/>
                <w:vertAlign w:val="superscript"/>
              </w:rPr>
              <w:t>th</w:t>
            </w:r>
            <w:r w:rsidRPr="00CF3C11">
              <w:rPr>
                <w:rFonts w:cs="Arial"/>
                <w:b w:val="0"/>
                <w:sz w:val="28"/>
                <w:szCs w:val="28"/>
              </w:rPr>
              <w:t xml:space="preserve"> grade math fluency and understanding of basic math facts has improved from 20% fluency when the year began to 75% this week according to the Reflex Fluency Growth Report.  According to the Scholastic Reading Inventory, which measures student reading proficiency, the Middle School has made progress toward students being classified as proficient readers.</w:t>
            </w:r>
          </w:p>
          <w:p w:rsidR="00CF3C11" w:rsidRPr="00CF3C11" w:rsidRDefault="00CF3C11" w:rsidP="00CF3C11">
            <w:pPr>
              <w:rPr>
                <w:b w:val="0"/>
                <w:sz w:val="28"/>
                <w:szCs w:val="28"/>
              </w:rPr>
            </w:pPr>
            <w:r>
              <w:rPr>
                <w:b w:val="0"/>
                <w:noProof/>
                <w:sz w:val="28"/>
                <w:szCs w:val="28"/>
              </w:rPr>
              <w:drawing>
                <wp:inline distT="0" distB="0" distL="0" distR="0">
                  <wp:extent cx="740979" cy="986652"/>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136" cy="990855"/>
                          </a:xfrm>
                          <a:prstGeom prst="rect">
                            <a:avLst/>
                          </a:prstGeom>
                        </pic:spPr>
                      </pic:pic>
                    </a:graphicData>
                  </a:graphic>
                </wp:inline>
              </w:drawing>
            </w:r>
          </w:p>
        </w:tc>
        <w:tc>
          <w:tcPr>
            <w:tcW w:w="3658" w:type="dxa"/>
          </w:tcPr>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lang w:val="en"/>
              </w:rPr>
            </w:pPr>
            <w:r w:rsidRPr="00CF3C11">
              <w:rPr>
                <w:sz w:val="28"/>
                <w:szCs w:val="28"/>
                <w:lang w:val="en"/>
              </w:rPr>
              <w:t>Potterville Middle School has adopted the Engage NY curriculum for 5</w:t>
            </w:r>
            <w:r w:rsidRPr="00CF3C11">
              <w:rPr>
                <w:sz w:val="28"/>
                <w:szCs w:val="28"/>
                <w:vertAlign w:val="superscript"/>
                <w:lang w:val="en"/>
              </w:rPr>
              <w:t>th</w:t>
            </w:r>
            <w:r w:rsidRPr="00CF3C11">
              <w:rPr>
                <w:sz w:val="28"/>
                <w:szCs w:val="28"/>
                <w:lang w:val="en"/>
              </w:rPr>
              <w:t xml:space="preserve"> – 8</w:t>
            </w:r>
            <w:r w:rsidRPr="00CF3C11">
              <w:rPr>
                <w:sz w:val="28"/>
                <w:szCs w:val="28"/>
                <w:vertAlign w:val="superscript"/>
                <w:lang w:val="en"/>
              </w:rPr>
              <w:t>th</w:t>
            </w:r>
            <w:r w:rsidRPr="00CF3C11">
              <w:rPr>
                <w:sz w:val="28"/>
                <w:szCs w:val="28"/>
                <w:lang w:val="en"/>
              </w:rPr>
              <w:t xml:space="preserve"> grade Math and for 7</w:t>
            </w:r>
            <w:r w:rsidRPr="00CF3C11">
              <w:rPr>
                <w:sz w:val="28"/>
                <w:szCs w:val="28"/>
                <w:vertAlign w:val="superscript"/>
                <w:lang w:val="en"/>
              </w:rPr>
              <w:t>th</w:t>
            </w:r>
            <w:r w:rsidRPr="00CF3C11">
              <w:rPr>
                <w:sz w:val="28"/>
                <w:szCs w:val="28"/>
                <w:lang w:val="en"/>
              </w:rPr>
              <w:t xml:space="preserve"> and 8</w:t>
            </w:r>
            <w:r w:rsidRPr="00CF3C11">
              <w:rPr>
                <w:sz w:val="28"/>
                <w:szCs w:val="28"/>
                <w:vertAlign w:val="superscript"/>
                <w:lang w:val="en"/>
              </w:rPr>
              <w:t>th</w:t>
            </w:r>
            <w:r w:rsidRPr="00CF3C11">
              <w:rPr>
                <w:sz w:val="28"/>
                <w:szCs w:val="28"/>
                <w:lang w:val="en"/>
              </w:rPr>
              <w:t xml:space="preserve"> grade English Language Arts (ELA).  The Engage NY Curriculum challenges students to collaborate and think critically, preparing them for the jobs of tomorrow.  In addition, Engage NY aligns to the Common Core State Curriculum.   </w:t>
            </w:r>
          </w:p>
          <w:p w:rsidR="006708D0" w:rsidRPr="00CF3C11" w:rsidRDefault="00EB5957" w:rsidP="00CF3C11">
            <w:pPr>
              <w:cnfStyle w:val="000000100000" w:firstRow="0" w:lastRow="0" w:firstColumn="0" w:lastColumn="0" w:oddVBand="0" w:evenVBand="0" w:oddHBand="1" w:evenHBand="0" w:firstRowFirstColumn="0" w:firstRowLastColumn="0" w:lastRowFirstColumn="0" w:lastRowLastColumn="0"/>
              <w:rPr>
                <w:sz w:val="28"/>
                <w:szCs w:val="28"/>
                <w:lang w:val="en"/>
              </w:rPr>
            </w:pPr>
            <w:r>
              <w:rPr>
                <w:noProof/>
              </w:rPr>
              <w:drawing>
                <wp:anchor distT="0" distB="0" distL="114300" distR="114300" simplePos="0" relativeHeight="251700224" behindDoc="0" locked="0" layoutInCell="1" allowOverlap="1" wp14:anchorId="28F5700E" wp14:editId="6AD8845A">
                  <wp:simplePos x="0" y="0"/>
                  <wp:positionH relativeFrom="column">
                    <wp:posOffset>147320</wp:posOffset>
                  </wp:positionH>
                  <wp:positionV relativeFrom="paragraph">
                    <wp:posOffset>2092960</wp:posOffset>
                  </wp:positionV>
                  <wp:extent cx="1457960" cy="1954530"/>
                  <wp:effectExtent l="0" t="0" r="889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G Haircu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960" cy="1954530"/>
                          </a:xfrm>
                          <a:prstGeom prst="rect">
                            <a:avLst/>
                          </a:prstGeom>
                        </pic:spPr>
                      </pic:pic>
                    </a:graphicData>
                  </a:graphic>
                  <wp14:sizeRelH relativeFrom="page">
                    <wp14:pctWidth>0</wp14:pctWidth>
                  </wp14:sizeRelH>
                  <wp14:sizeRelV relativeFrom="page">
                    <wp14:pctHeight>0</wp14:pctHeight>
                  </wp14:sizeRelV>
                </wp:anchor>
              </w:drawing>
            </w:r>
            <w:r w:rsidR="006708D0" w:rsidRPr="00CF3C11">
              <w:rPr>
                <w:sz w:val="28"/>
                <w:szCs w:val="28"/>
                <w:lang w:val="en"/>
              </w:rPr>
              <w:t xml:space="preserve">This year, the middle school was able to add Robotics as an elective to the schedule.  Robotics allows students to learn Science, Technology, Engineering, and Math (STEM).  In addition, the class teachers problem solving and collaborative teamwork.  </w:t>
            </w:r>
          </w:p>
          <w:p w:rsidR="00EB5957" w:rsidRDefault="00EB5957" w:rsidP="00CF3C11">
            <w:pPr>
              <w:cnfStyle w:val="000000100000" w:firstRow="0" w:lastRow="0" w:firstColumn="0" w:lastColumn="0" w:oddVBand="0" w:evenVBand="0" w:oddHBand="1" w:evenHBand="0" w:firstRowFirstColumn="0" w:firstRowLastColumn="0" w:lastRowFirstColumn="0" w:lastRowLastColumn="0"/>
              <w:rPr>
                <w:sz w:val="28"/>
                <w:szCs w:val="28"/>
              </w:rPr>
            </w:pPr>
          </w:p>
          <w:p w:rsidR="00EB5957" w:rsidRPr="00EB5957" w:rsidRDefault="00EB5957" w:rsidP="00EB5957">
            <w:pPr>
              <w:cnfStyle w:val="000000100000" w:firstRow="0" w:lastRow="0" w:firstColumn="0" w:lastColumn="0" w:oddVBand="0" w:evenVBand="0" w:oddHBand="1" w:evenHBand="0" w:firstRowFirstColumn="0" w:firstRowLastColumn="0" w:lastRowFirstColumn="0" w:lastRowLastColumn="0"/>
              <w:rPr>
                <w:sz w:val="28"/>
                <w:szCs w:val="28"/>
              </w:rPr>
            </w:pPr>
          </w:p>
          <w:p w:rsidR="00EB5957" w:rsidRPr="00EB5957" w:rsidRDefault="00EB5957" w:rsidP="00EB5957">
            <w:pPr>
              <w:cnfStyle w:val="000000100000" w:firstRow="0" w:lastRow="0" w:firstColumn="0" w:lastColumn="0" w:oddVBand="0" w:evenVBand="0" w:oddHBand="1" w:evenHBand="0" w:firstRowFirstColumn="0" w:firstRowLastColumn="0" w:lastRowFirstColumn="0" w:lastRowLastColumn="0"/>
              <w:rPr>
                <w:sz w:val="28"/>
                <w:szCs w:val="28"/>
              </w:rPr>
            </w:pPr>
          </w:p>
          <w:p w:rsidR="00EB5957" w:rsidRPr="00EB5957" w:rsidRDefault="00EB5957" w:rsidP="00EB5957">
            <w:pPr>
              <w:cnfStyle w:val="000000100000" w:firstRow="0" w:lastRow="0" w:firstColumn="0" w:lastColumn="0" w:oddVBand="0" w:evenVBand="0" w:oddHBand="1" w:evenHBand="0" w:firstRowFirstColumn="0" w:firstRowLastColumn="0" w:lastRowFirstColumn="0" w:lastRowLastColumn="0"/>
              <w:rPr>
                <w:sz w:val="28"/>
                <w:szCs w:val="28"/>
              </w:rPr>
            </w:pPr>
          </w:p>
          <w:p w:rsidR="006708D0" w:rsidRDefault="006708D0" w:rsidP="00EB5957">
            <w:pPr>
              <w:cnfStyle w:val="000000100000" w:firstRow="0" w:lastRow="0" w:firstColumn="0" w:lastColumn="0" w:oddVBand="0" w:evenVBand="0" w:oddHBand="1" w:evenHBand="0" w:firstRowFirstColumn="0" w:firstRowLastColumn="0" w:lastRowFirstColumn="0" w:lastRowLastColumn="0"/>
              <w:rPr>
                <w:sz w:val="28"/>
                <w:szCs w:val="28"/>
              </w:rPr>
            </w:pPr>
          </w:p>
          <w:p w:rsidR="00EB5957" w:rsidRDefault="00EB5957" w:rsidP="00EB5957">
            <w:pPr>
              <w:cnfStyle w:val="000000100000" w:firstRow="0" w:lastRow="0" w:firstColumn="0" w:lastColumn="0" w:oddVBand="0" w:evenVBand="0" w:oddHBand="1" w:evenHBand="0" w:firstRowFirstColumn="0" w:firstRowLastColumn="0" w:lastRowFirstColumn="0" w:lastRowLastColumn="0"/>
              <w:rPr>
                <w:sz w:val="28"/>
                <w:szCs w:val="28"/>
              </w:rPr>
            </w:pPr>
          </w:p>
          <w:p w:rsidR="00EB5957" w:rsidRPr="00EB5957" w:rsidRDefault="00EB5957" w:rsidP="00EB5957">
            <w:pPr>
              <w:cnfStyle w:val="000000100000" w:firstRow="0" w:lastRow="0" w:firstColumn="0" w:lastColumn="0" w:oddVBand="0" w:evenVBand="0" w:oddHBand="1" w:evenHBand="0" w:firstRowFirstColumn="0" w:firstRowLastColumn="0" w:lastRowFirstColumn="0" w:lastRowLastColumn="0"/>
              <w:rPr>
                <w:szCs w:val="18"/>
              </w:rPr>
            </w:pPr>
            <w:r w:rsidRPr="00EB5957">
              <w:rPr>
                <w:szCs w:val="18"/>
              </w:rPr>
              <w:t>Mr. G’s new haircut</w:t>
            </w:r>
            <w:r w:rsidR="000934FB">
              <w:rPr>
                <w:szCs w:val="18"/>
              </w:rPr>
              <w:t>,</w:t>
            </w:r>
            <w:r w:rsidRPr="00EB5957">
              <w:rPr>
                <w:szCs w:val="18"/>
              </w:rPr>
              <w:t xml:space="preserve"> curtesy of the 7</w:t>
            </w:r>
            <w:r w:rsidRPr="00EB5957">
              <w:rPr>
                <w:szCs w:val="18"/>
                <w:vertAlign w:val="superscript"/>
              </w:rPr>
              <w:t>th</w:t>
            </w:r>
            <w:r w:rsidRPr="00EB5957">
              <w:rPr>
                <w:szCs w:val="18"/>
              </w:rPr>
              <w:t xml:space="preserve"> and 8</w:t>
            </w:r>
            <w:r w:rsidRPr="00EB5957">
              <w:rPr>
                <w:szCs w:val="18"/>
                <w:vertAlign w:val="superscript"/>
              </w:rPr>
              <w:t>th</w:t>
            </w:r>
            <w:r w:rsidRPr="00EB5957">
              <w:rPr>
                <w:szCs w:val="18"/>
              </w:rPr>
              <w:t xml:space="preserve"> grade students of the month.  </w:t>
            </w:r>
          </w:p>
        </w:tc>
        <w:tc>
          <w:tcPr>
            <w:tcW w:w="3658" w:type="dxa"/>
          </w:tcPr>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The first year of Viking Vision (VV) Advisory Period at the Middle School has shown positive results.  The advisory period, designed to build community, support interventions, and benefit reading and health, is a 25 minute period of the day in which students meet t</w:t>
            </w:r>
            <w:r w:rsidR="00D334FC" w:rsidRPr="00CF3C11">
              <w:rPr>
                <w:sz w:val="28"/>
                <w:szCs w:val="28"/>
              </w:rPr>
              <w:t xml:space="preserve">o work on various activities.  </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VV classes have worked to improve the school and the community through service projects as well as getting to know fellow teachers and staff better.  The current schedule for the VV week is:</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Monday: Class Reading Book</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Tuesday: Interventions</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Wednesday: Community Building</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Thursday: Interventions</w:t>
            </w:r>
          </w:p>
          <w:p w:rsidR="006708D0" w:rsidRPr="00CF3C11" w:rsidRDefault="006708D0" w:rsidP="00CF3C11">
            <w:pPr>
              <w:cnfStyle w:val="000000100000" w:firstRow="0" w:lastRow="0" w:firstColumn="0" w:lastColumn="0" w:oddVBand="0" w:evenVBand="0" w:oddHBand="1" w:evenHBand="0" w:firstRowFirstColumn="0" w:firstRowLastColumn="0" w:lastRowFirstColumn="0" w:lastRowLastColumn="0"/>
              <w:rPr>
                <w:sz w:val="28"/>
                <w:szCs w:val="28"/>
              </w:rPr>
            </w:pPr>
            <w:r w:rsidRPr="00CF3C11">
              <w:rPr>
                <w:sz w:val="28"/>
                <w:szCs w:val="28"/>
              </w:rPr>
              <w:t>Friday: Movement Day</w:t>
            </w:r>
          </w:p>
        </w:tc>
      </w:tr>
    </w:tbl>
    <w:p w:rsidR="006708D0" w:rsidRDefault="006708D0">
      <w:pPr>
        <w:sectPr w:rsidR="006708D0" w:rsidSect="006708D0">
          <w:type w:val="continuous"/>
          <w:pgSz w:w="12240" w:h="15840" w:code="1"/>
          <w:pgMar w:top="720" w:right="576" w:bottom="720" w:left="576" w:header="360" w:footer="720" w:gutter="0"/>
          <w:cols w:space="504"/>
          <w:titlePg/>
          <w:docGrid w:linePitch="360"/>
        </w:sectPr>
      </w:pPr>
    </w:p>
    <w:p w:rsidR="006708D0" w:rsidRDefault="006708D0"/>
    <w:p w:rsidR="006708D0" w:rsidRDefault="006708D0"/>
    <w:p w:rsidR="006708D0" w:rsidRDefault="006708D0"/>
    <w:p w:rsidR="006708D0" w:rsidRDefault="006708D0"/>
    <w:p w:rsidR="006708D0" w:rsidRDefault="006708D0"/>
    <w:p w:rsidR="000934FB" w:rsidRPr="00C05001" w:rsidRDefault="000934FB" w:rsidP="000934FB">
      <w:pPr>
        <w:jc w:val="center"/>
        <w:rPr>
          <w:b/>
          <w:color w:val="3366FF"/>
          <w:sz w:val="64"/>
          <w:szCs w:val="64"/>
        </w:rPr>
      </w:pPr>
      <w:r>
        <w:rPr>
          <w:b/>
          <w:color w:val="3366FF"/>
          <w:sz w:val="64"/>
          <w:szCs w:val="64"/>
        </w:rPr>
        <w:lastRenderedPageBreak/>
        <w:t>Potterville 6</w:t>
      </w:r>
      <w:r w:rsidRPr="00BC1375">
        <w:rPr>
          <w:b/>
          <w:color w:val="3366FF"/>
          <w:sz w:val="64"/>
          <w:szCs w:val="64"/>
          <w:vertAlign w:val="superscript"/>
        </w:rPr>
        <w:t>th</w:t>
      </w:r>
      <w:r>
        <w:rPr>
          <w:b/>
          <w:color w:val="3366FF"/>
          <w:sz w:val="64"/>
          <w:szCs w:val="64"/>
        </w:rPr>
        <w:t xml:space="preserve"> Grade</w:t>
      </w:r>
    </w:p>
    <w:p w:rsidR="000934FB" w:rsidRPr="000934FB" w:rsidRDefault="000934FB" w:rsidP="000934FB">
      <w:pPr>
        <w:jc w:val="center"/>
        <w:rPr>
          <w:rFonts w:ascii="Rockwell Extra Bold" w:hAnsi="Rockwell Extra Bold"/>
          <w:sz w:val="56"/>
          <w:szCs w:val="56"/>
        </w:rPr>
      </w:pPr>
      <w:r w:rsidRPr="000934FB">
        <w:rPr>
          <w:rFonts w:ascii="Rockwell Extra Bold" w:hAnsi="Rockwell Extra Bold"/>
          <w:sz w:val="56"/>
          <w:szCs w:val="56"/>
        </w:rPr>
        <w:t>A great cause</w:t>
      </w:r>
    </w:p>
    <w:p w:rsidR="000934FB" w:rsidRPr="000934FB" w:rsidRDefault="000934FB" w:rsidP="000934FB">
      <w:pPr>
        <w:jc w:val="center"/>
        <w:rPr>
          <w:rFonts w:ascii="Rockwell Extra Bold" w:hAnsi="Rockwell Extra Bold"/>
          <w:sz w:val="56"/>
          <w:szCs w:val="56"/>
        </w:rPr>
      </w:pPr>
      <w:proofErr w:type="gramStart"/>
      <w:r w:rsidRPr="000934FB">
        <w:rPr>
          <w:rFonts w:ascii="Rockwell Extra Bold" w:hAnsi="Rockwell Extra Bold"/>
          <w:sz w:val="56"/>
          <w:szCs w:val="56"/>
        </w:rPr>
        <w:t>and</w:t>
      </w:r>
      <w:proofErr w:type="gramEnd"/>
      <w:r w:rsidRPr="000934FB">
        <w:rPr>
          <w:rFonts w:ascii="Rockwell Extra Bold" w:hAnsi="Rockwell Extra Bold"/>
          <w:sz w:val="56"/>
          <w:szCs w:val="56"/>
        </w:rPr>
        <w:t xml:space="preserve"> some great food</w:t>
      </w:r>
    </w:p>
    <w:p w:rsidR="000934FB" w:rsidRDefault="000934FB" w:rsidP="000934FB">
      <w:pPr>
        <w:jc w:val="center"/>
        <w:rPr>
          <w:rFonts w:ascii="Rockwell Extra Bold" w:hAnsi="Rockwell Extra Bold"/>
          <w:sz w:val="60"/>
          <w:szCs w:val="60"/>
        </w:rPr>
      </w:pPr>
      <w:r>
        <w:rPr>
          <w:rFonts w:ascii="Rockwell Extra Bold" w:hAnsi="Rockwell Extra Bold"/>
          <w:noProof/>
          <w:sz w:val="60"/>
          <w:szCs w:val="60"/>
        </w:rPr>
        <w:drawing>
          <wp:anchor distT="0" distB="0" distL="114300" distR="114300" simplePos="0" relativeHeight="251705344" behindDoc="0" locked="0" layoutInCell="1" allowOverlap="1" wp14:anchorId="541B5E42" wp14:editId="38FBF3B3">
            <wp:simplePos x="0" y="0"/>
            <wp:positionH relativeFrom="column">
              <wp:posOffset>1828800</wp:posOffset>
            </wp:positionH>
            <wp:positionV relativeFrom="paragraph">
              <wp:posOffset>48895</wp:posOffset>
            </wp:positionV>
            <wp:extent cx="3200400" cy="1849755"/>
            <wp:effectExtent l="0" t="0" r="0" b="0"/>
            <wp:wrapThrough wrapText="bothSides">
              <wp:wrapPolygon edited="0">
                <wp:start x="0" y="0"/>
                <wp:lineTo x="0" y="21355"/>
                <wp:lineTo x="21471" y="21355"/>
                <wp:lineTo x="21471" y="0"/>
                <wp:lineTo x="0" y="0"/>
              </wp:wrapPolygon>
            </wp:wrapThrough>
            <wp:docPr id="38" name="Picture 38" descr="BWW_Horizont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WW_Horizontal_Bla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4FB" w:rsidRDefault="000934FB" w:rsidP="000934FB">
      <w:pPr>
        <w:jc w:val="center"/>
        <w:rPr>
          <w:rFonts w:ascii="Rockwell Extra Bold" w:hAnsi="Rockwell Extra Bold"/>
          <w:sz w:val="60"/>
          <w:szCs w:val="60"/>
        </w:rPr>
      </w:pPr>
    </w:p>
    <w:p w:rsidR="000934FB" w:rsidRPr="009D309D" w:rsidRDefault="000934FB" w:rsidP="000934FB">
      <w:pPr>
        <w:jc w:val="center"/>
        <w:rPr>
          <w:sz w:val="16"/>
          <w:szCs w:val="16"/>
        </w:rPr>
      </w:pPr>
    </w:p>
    <w:p w:rsidR="000934FB" w:rsidRDefault="000934FB" w:rsidP="000934FB">
      <w:pPr>
        <w:jc w:val="center"/>
        <w:rPr>
          <w:sz w:val="28"/>
          <w:szCs w:val="28"/>
        </w:rPr>
      </w:pPr>
    </w:p>
    <w:p w:rsidR="000934FB" w:rsidRDefault="000934FB" w:rsidP="000934FB">
      <w:pPr>
        <w:jc w:val="center"/>
        <w:rPr>
          <w:sz w:val="28"/>
          <w:szCs w:val="28"/>
        </w:rPr>
      </w:pPr>
    </w:p>
    <w:p w:rsidR="000934FB" w:rsidRPr="00183EFD" w:rsidRDefault="000934FB" w:rsidP="000934FB">
      <w:pPr>
        <w:jc w:val="center"/>
        <w:rPr>
          <w:sz w:val="28"/>
          <w:szCs w:val="28"/>
        </w:rPr>
      </w:pPr>
      <w:r w:rsidRPr="009B4752">
        <w:rPr>
          <w:sz w:val="28"/>
          <w:szCs w:val="28"/>
        </w:rPr>
        <w:t>All friends, family and supporters of</w:t>
      </w:r>
      <w:r>
        <w:rPr>
          <w:sz w:val="28"/>
          <w:szCs w:val="28"/>
        </w:rPr>
        <w:t xml:space="preserve"> </w:t>
      </w:r>
      <w:r>
        <w:rPr>
          <w:color w:val="3366FF"/>
          <w:sz w:val="28"/>
          <w:szCs w:val="28"/>
        </w:rPr>
        <w:t>Potterville 6</w:t>
      </w:r>
      <w:r w:rsidRPr="00BC1375">
        <w:rPr>
          <w:color w:val="3366FF"/>
          <w:sz w:val="28"/>
          <w:szCs w:val="28"/>
          <w:vertAlign w:val="superscript"/>
        </w:rPr>
        <w:t>th</w:t>
      </w:r>
      <w:r>
        <w:rPr>
          <w:color w:val="3366FF"/>
          <w:sz w:val="28"/>
          <w:szCs w:val="28"/>
        </w:rPr>
        <w:t xml:space="preserve"> Grade</w:t>
      </w:r>
    </w:p>
    <w:p w:rsidR="000934FB" w:rsidRPr="009B4752" w:rsidRDefault="000934FB" w:rsidP="000934FB">
      <w:pPr>
        <w:jc w:val="center"/>
        <w:rPr>
          <w:color w:val="3366FF"/>
          <w:sz w:val="28"/>
          <w:szCs w:val="28"/>
        </w:rPr>
      </w:pPr>
      <w:r w:rsidRPr="009B4752">
        <w:rPr>
          <w:sz w:val="28"/>
          <w:szCs w:val="28"/>
        </w:rPr>
        <w:t xml:space="preserve"> </w:t>
      </w:r>
      <w:proofErr w:type="gramStart"/>
      <w:r w:rsidRPr="009B4752">
        <w:rPr>
          <w:sz w:val="28"/>
          <w:szCs w:val="28"/>
        </w:rPr>
        <w:t>are</w:t>
      </w:r>
      <w:proofErr w:type="gramEnd"/>
      <w:r w:rsidRPr="009B4752">
        <w:rPr>
          <w:sz w:val="28"/>
          <w:szCs w:val="28"/>
        </w:rPr>
        <w:t xml:space="preserve"> invited to participate in the</w:t>
      </w:r>
      <w:r>
        <w:rPr>
          <w:sz w:val="28"/>
          <w:szCs w:val="28"/>
        </w:rPr>
        <w:t xml:space="preserve">ir </w:t>
      </w:r>
      <w:r w:rsidRPr="009B4752">
        <w:rPr>
          <w:sz w:val="28"/>
          <w:szCs w:val="28"/>
        </w:rPr>
        <w:t>fundraising event on</w:t>
      </w:r>
    </w:p>
    <w:p w:rsidR="000934FB" w:rsidRPr="000934FB" w:rsidRDefault="000934FB" w:rsidP="000934FB">
      <w:pPr>
        <w:jc w:val="center"/>
        <w:rPr>
          <w:b/>
          <w:color w:val="3366FF"/>
          <w:sz w:val="40"/>
          <w:szCs w:val="40"/>
        </w:rPr>
      </w:pPr>
      <w:r>
        <w:rPr>
          <w:b/>
          <w:color w:val="3366FF"/>
          <w:sz w:val="40"/>
          <w:szCs w:val="40"/>
        </w:rPr>
        <w:t>Wednesday, February 4, 2015</w:t>
      </w:r>
    </w:p>
    <w:p w:rsidR="000934FB" w:rsidRPr="009B4752" w:rsidRDefault="000934FB" w:rsidP="000934FB">
      <w:r w:rsidRPr="009B4752">
        <w:t xml:space="preserve">Everyone is invited to gather at Buffalo Wild Wings in </w:t>
      </w:r>
      <w:r>
        <w:t>Lansing</w:t>
      </w:r>
      <w:r w:rsidRPr="009B4752">
        <w:t xml:space="preserve"> (</w:t>
      </w:r>
      <w:r>
        <w:t>718 Delta Commerce Dr.</w:t>
      </w:r>
      <w:r w:rsidRPr="009B4752">
        <w:t>) for lunch, dinner, or a snack. On this day, 20% of purchases* accompanied by the certificate below</w:t>
      </w:r>
      <w:r w:rsidRPr="009B4752">
        <w:br/>
      </w:r>
      <w:r>
        <w:t xml:space="preserve"> will be donated to the</w:t>
      </w:r>
    </w:p>
    <w:p w:rsidR="000934FB" w:rsidRPr="000934FB" w:rsidRDefault="000934FB" w:rsidP="000934FB">
      <w:pPr>
        <w:jc w:val="center"/>
        <w:rPr>
          <w:b/>
          <w:color w:val="3366FF"/>
          <w:sz w:val="44"/>
          <w:szCs w:val="44"/>
        </w:rPr>
      </w:pPr>
      <w:r>
        <w:rPr>
          <w:b/>
          <w:color w:val="3366FF"/>
          <w:sz w:val="44"/>
          <w:szCs w:val="44"/>
        </w:rPr>
        <w:t>Potterville 6</w:t>
      </w:r>
      <w:r w:rsidRPr="00BC1375">
        <w:rPr>
          <w:b/>
          <w:color w:val="3366FF"/>
          <w:sz w:val="44"/>
          <w:szCs w:val="44"/>
          <w:vertAlign w:val="superscript"/>
        </w:rPr>
        <w:t>th</w:t>
      </w:r>
      <w:r>
        <w:rPr>
          <w:b/>
          <w:color w:val="3366FF"/>
          <w:sz w:val="44"/>
          <w:szCs w:val="44"/>
        </w:rPr>
        <w:t xml:space="preserve"> Grade</w:t>
      </w:r>
    </w:p>
    <w:p w:rsidR="000934FB" w:rsidRDefault="000934FB" w:rsidP="000934FB">
      <w:pPr>
        <w:jc w:val="center"/>
        <w:rPr>
          <w:b/>
          <w:color w:val="3366FF"/>
          <w:sz w:val="40"/>
          <w:szCs w:val="40"/>
        </w:rPr>
      </w:pPr>
      <w:r>
        <w:rPr>
          <w:b/>
          <w:noProof/>
          <w:color w:val="3366FF"/>
          <w:sz w:val="40"/>
          <w:szCs w:val="40"/>
        </w:rPr>
        <mc:AlternateContent>
          <mc:Choice Requires="wps">
            <w:drawing>
              <wp:anchor distT="0" distB="0" distL="114300" distR="114300" simplePos="0" relativeHeight="251702272" behindDoc="1" locked="0" layoutInCell="1" allowOverlap="1" wp14:anchorId="34C0FF2E" wp14:editId="6B0A69CA">
                <wp:simplePos x="0" y="0"/>
                <wp:positionH relativeFrom="column">
                  <wp:posOffset>231569</wp:posOffset>
                </wp:positionH>
                <wp:positionV relativeFrom="paragraph">
                  <wp:posOffset>62163</wp:posOffset>
                </wp:positionV>
                <wp:extent cx="6400800" cy="3253839"/>
                <wp:effectExtent l="19050" t="19050" r="19050" b="2286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53839"/>
                        </a:xfrm>
                        <a:prstGeom prst="rect">
                          <a:avLst/>
                        </a:prstGeom>
                        <a:solidFill>
                          <a:srgbClr val="FFFFFF"/>
                        </a:solidFill>
                        <a:ln w="38100">
                          <a:solidFill>
                            <a:srgbClr val="000000"/>
                          </a:solidFill>
                          <a:prstDash val="lgDash"/>
                          <a:miter lim="800000"/>
                          <a:headEnd/>
                          <a:tailEnd/>
                        </a:ln>
                      </wps:spPr>
                      <wps:txbx>
                        <w:txbxContent>
                          <w:p w:rsidR="000934FB" w:rsidRPr="00560122" w:rsidRDefault="000934FB" w:rsidP="000934FB">
                            <w:pPr>
                              <w:rPr>
                                <w:b/>
                                <w:color w:val="3366FF"/>
                                <w:sz w:val="40"/>
                                <w:szCs w:val="40"/>
                              </w:rPr>
                            </w:pPr>
                            <w:r>
                              <w:rPr>
                                <w:b/>
                                <w:color w:val="3366FF"/>
                                <w:sz w:val="40"/>
                                <w:szCs w:val="40"/>
                              </w:rPr>
                              <w:t>Potterville 6</w:t>
                            </w:r>
                            <w:r w:rsidRPr="00BC1375">
                              <w:rPr>
                                <w:b/>
                                <w:color w:val="3366FF"/>
                                <w:sz w:val="40"/>
                                <w:szCs w:val="40"/>
                                <w:vertAlign w:val="superscript"/>
                              </w:rPr>
                              <w:t>th</w:t>
                            </w:r>
                            <w:r>
                              <w:rPr>
                                <w:b/>
                                <w:color w:val="3366FF"/>
                                <w:sz w:val="40"/>
                                <w:szCs w:val="40"/>
                              </w:rPr>
                              <w:t xml:space="preserve"> Grade</w:t>
                            </w:r>
                          </w:p>
                          <w:p w:rsidR="000934FB" w:rsidRPr="00A948A3" w:rsidRDefault="000934FB" w:rsidP="000934FB">
                            <w:pPr>
                              <w:rPr>
                                <w:b/>
                                <w:color w:val="3366FF"/>
                                <w:sz w:val="40"/>
                                <w:szCs w:val="40"/>
                              </w:rPr>
                            </w:pPr>
                            <w:r>
                              <w:rPr>
                                <w:b/>
                                <w:color w:val="3366FF"/>
                                <w:sz w:val="40"/>
                                <w:szCs w:val="40"/>
                              </w:rPr>
                              <w:t>Wednesday, February 4, 2015</w:t>
                            </w:r>
                          </w:p>
                          <w:p w:rsidR="000934FB" w:rsidRPr="00B21ADD" w:rsidRDefault="000934FB" w:rsidP="000934FB">
                            <w:pPr>
                              <w:rPr>
                                <w:sz w:val="16"/>
                                <w:szCs w:val="16"/>
                              </w:rPr>
                            </w:pPr>
                          </w:p>
                          <w:p w:rsidR="000934FB" w:rsidRPr="008F491F" w:rsidRDefault="000934FB" w:rsidP="000934FB">
                            <w:pPr>
                              <w:rPr>
                                <w:rFonts w:ascii="Arial Narrow" w:hAnsi="Arial Narrow"/>
                                <w:sz w:val="32"/>
                                <w:szCs w:val="32"/>
                              </w:rPr>
                            </w:pPr>
                            <w:r w:rsidRPr="008F491F">
                              <w:rPr>
                                <w:rFonts w:ascii="Arial Narrow" w:hAnsi="Arial Narrow"/>
                                <w:sz w:val="32"/>
                                <w:szCs w:val="32"/>
                              </w:rPr>
                              <w:t xml:space="preserve">Present this certificate to your server at the </w:t>
                            </w:r>
                          </w:p>
                          <w:p w:rsidR="000934FB" w:rsidRPr="008F491F" w:rsidRDefault="000934FB" w:rsidP="000934FB">
                            <w:pPr>
                              <w:rPr>
                                <w:rFonts w:ascii="Arial Narrow" w:hAnsi="Arial Narrow"/>
                                <w:sz w:val="32"/>
                                <w:szCs w:val="32"/>
                              </w:rPr>
                            </w:pPr>
                            <w:proofErr w:type="gramStart"/>
                            <w:r w:rsidRPr="008F491F">
                              <w:rPr>
                                <w:rFonts w:ascii="Arial Narrow" w:hAnsi="Arial Narrow"/>
                                <w:sz w:val="32"/>
                                <w:szCs w:val="32"/>
                              </w:rPr>
                              <w:t>ti</w:t>
                            </w:r>
                            <w:r>
                              <w:rPr>
                                <w:rFonts w:ascii="Arial Narrow" w:hAnsi="Arial Narrow"/>
                                <w:sz w:val="32"/>
                                <w:szCs w:val="32"/>
                              </w:rPr>
                              <w:t>me</w:t>
                            </w:r>
                            <w:proofErr w:type="gramEnd"/>
                            <w:r>
                              <w:rPr>
                                <w:rFonts w:ascii="Arial Narrow" w:hAnsi="Arial Narrow"/>
                                <w:sz w:val="32"/>
                                <w:szCs w:val="32"/>
                              </w:rPr>
                              <w:t xml:space="preserve"> of your order and 20% of </w:t>
                            </w:r>
                            <w:r w:rsidRPr="008F491F">
                              <w:rPr>
                                <w:rFonts w:ascii="Arial Narrow" w:hAnsi="Arial Narrow"/>
                                <w:sz w:val="32"/>
                                <w:szCs w:val="32"/>
                              </w:rPr>
                              <w:t>your</w:t>
                            </w:r>
                          </w:p>
                          <w:p w:rsidR="000934FB" w:rsidRPr="008F491F" w:rsidRDefault="000934FB" w:rsidP="000934FB">
                            <w:pPr>
                              <w:rPr>
                                <w:rFonts w:ascii="Arial Narrow" w:hAnsi="Arial Narrow"/>
                                <w:sz w:val="32"/>
                                <w:szCs w:val="32"/>
                              </w:rPr>
                            </w:pPr>
                            <w:proofErr w:type="gramStart"/>
                            <w:r w:rsidRPr="008F491F">
                              <w:rPr>
                                <w:rFonts w:ascii="Arial Narrow" w:hAnsi="Arial Narrow"/>
                                <w:sz w:val="32"/>
                                <w:szCs w:val="32"/>
                              </w:rPr>
                              <w:t>purchases</w:t>
                            </w:r>
                            <w:proofErr w:type="gramEnd"/>
                            <w:r>
                              <w:rPr>
                                <w:rFonts w:ascii="Arial Narrow" w:hAnsi="Arial Narrow"/>
                                <w:sz w:val="32"/>
                                <w:szCs w:val="32"/>
                              </w:rPr>
                              <w:t>* will go to support the</w:t>
                            </w:r>
                          </w:p>
                          <w:p w:rsidR="000934FB" w:rsidRDefault="000934FB" w:rsidP="000934FB">
                            <w:pPr>
                              <w:rPr>
                                <w:b/>
                                <w:color w:val="3366FF"/>
                                <w:sz w:val="44"/>
                                <w:szCs w:val="44"/>
                              </w:rPr>
                            </w:pPr>
                            <w:r>
                              <w:rPr>
                                <w:b/>
                                <w:color w:val="3366FF"/>
                                <w:sz w:val="44"/>
                                <w:szCs w:val="44"/>
                              </w:rPr>
                              <w:t>Potterville 6</w:t>
                            </w:r>
                            <w:r w:rsidRPr="00BC1375">
                              <w:rPr>
                                <w:b/>
                                <w:color w:val="3366FF"/>
                                <w:sz w:val="44"/>
                                <w:szCs w:val="44"/>
                                <w:vertAlign w:val="superscript"/>
                              </w:rPr>
                              <w:t>th</w:t>
                            </w:r>
                            <w:r>
                              <w:rPr>
                                <w:b/>
                                <w:color w:val="3366FF"/>
                                <w:sz w:val="44"/>
                                <w:szCs w:val="44"/>
                              </w:rPr>
                              <w:t xml:space="preserve"> Grade  </w:t>
                            </w:r>
                          </w:p>
                          <w:p w:rsidR="000934FB" w:rsidRPr="00362045" w:rsidRDefault="000934FB" w:rsidP="000934FB">
                            <w:pPr>
                              <w:rPr>
                                <w:b/>
                                <w:color w:val="3366FF"/>
                                <w:sz w:val="44"/>
                                <w:szCs w:val="44"/>
                              </w:rPr>
                            </w:pPr>
                            <w:r w:rsidRPr="00362045">
                              <w:rPr>
                                <w:b/>
                                <w:color w:val="3366FF"/>
                                <w:sz w:val="44"/>
                                <w:szCs w:val="44"/>
                              </w:rPr>
                              <w:t xml:space="preserve">                  </w:t>
                            </w:r>
                          </w:p>
                          <w:p w:rsidR="000934FB" w:rsidRDefault="000934FB" w:rsidP="000934FB">
                            <w:pPr>
                              <w:rPr>
                                <w:b/>
                                <w:sz w:val="30"/>
                                <w:szCs w:val="30"/>
                              </w:rPr>
                            </w:pPr>
                          </w:p>
                          <w:p w:rsidR="000934FB" w:rsidRDefault="000934FB" w:rsidP="000934FB">
                            <w:pPr>
                              <w:jc w:val="center"/>
                              <w:rPr>
                                <w:b/>
                                <w:sz w:val="30"/>
                                <w:szCs w:val="30"/>
                              </w:rPr>
                            </w:pPr>
                          </w:p>
                          <w:p w:rsidR="000934FB" w:rsidRPr="008F491F" w:rsidRDefault="000934FB" w:rsidP="000934FB">
                            <w:pPr>
                              <w:jc w:val="center"/>
                              <w:rPr>
                                <w:sz w:val="30"/>
                                <w:szCs w:val="30"/>
                              </w:rPr>
                            </w:pPr>
                            <w:r w:rsidRPr="008F491F">
                              <w:rPr>
                                <w:b/>
                                <w:sz w:val="30"/>
                                <w:szCs w:val="30"/>
                              </w:rPr>
                              <w:t xml:space="preserve">Only valid at </w:t>
                            </w:r>
                            <w:r>
                              <w:rPr>
                                <w:b/>
                                <w:sz w:val="30"/>
                                <w:szCs w:val="30"/>
                              </w:rPr>
                              <w:t xml:space="preserve">718 Delta Commerce Dr., Lansing, MI </w:t>
                            </w:r>
                            <w:r w:rsidRPr="008F491F">
                              <w:rPr>
                                <w:b/>
                                <w:sz w:val="30"/>
                                <w:szCs w:val="30"/>
                              </w:rPr>
                              <w:t>(</w:t>
                            </w:r>
                            <w:r>
                              <w:rPr>
                                <w:b/>
                                <w:sz w:val="30"/>
                                <w:szCs w:val="30"/>
                              </w:rPr>
                              <w:t>517) 886 - 9464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18.25pt;margin-top:4.9pt;width:7in;height:25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" strokeweight="3pt">
                <v:stroke dashstyle="longDash"/>
                <v:textbox>
                  <w:txbxContent>
                    <w:p w:rsidR="000934FB" w:rsidRPr="00560122" w:rsidRDefault="000934FB" w:rsidP="000934FB">
                      <w:pPr>
                        <w:rPr>
                          <w:b/>
                          <w:color w:val="3366FF"/>
                          <w:sz w:val="40"/>
                          <w:szCs w:val="40"/>
                        </w:rPr>
                      </w:pPr>
                      <w:r>
                        <w:rPr>
                          <w:b/>
                          <w:color w:val="3366FF"/>
                          <w:sz w:val="40"/>
                          <w:szCs w:val="40"/>
                        </w:rPr>
                        <w:t>Potterville 6</w:t>
                      </w:r>
                      <w:r w:rsidRPr="00BC1375">
                        <w:rPr>
                          <w:b/>
                          <w:color w:val="3366FF"/>
                          <w:sz w:val="40"/>
                          <w:szCs w:val="40"/>
                          <w:vertAlign w:val="superscript"/>
                        </w:rPr>
                        <w:t>th</w:t>
                      </w:r>
                      <w:r>
                        <w:rPr>
                          <w:b/>
                          <w:color w:val="3366FF"/>
                          <w:sz w:val="40"/>
                          <w:szCs w:val="40"/>
                        </w:rPr>
                        <w:t xml:space="preserve"> Grade</w:t>
                      </w:r>
                    </w:p>
                    <w:p w:rsidR="000934FB" w:rsidRPr="00A948A3" w:rsidRDefault="000934FB" w:rsidP="000934FB">
                      <w:pPr>
                        <w:rPr>
                          <w:b/>
                          <w:color w:val="3366FF"/>
                          <w:sz w:val="40"/>
                          <w:szCs w:val="40"/>
                        </w:rPr>
                      </w:pPr>
                      <w:r>
                        <w:rPr>
                          <w:b/>
                          <w:color w:val="3366FF"/>
                          <w:sz w:val="40"/>
                          <w:szCs w:val="40"/>
                        </w:rPr>
                        <w:t>Wednesday, February 4, 2015</w:t>
                      </w:r>
                    </w:p>
                    <w:p w:rsidR="000934FB" w:rsidRPr="00B21ADD" w:rsidRDefault="000934FB" w:rsidP="000934FB">
                      <w:pPr>
                        <w:rPr>
                          <w:sz w:val="16"/>
                          <w:szCs w:val="16"/>
                        </w:rPr>
                      </w:pPr>
                    </w:p>
                    <w:p w:rsidR="000934FB" w:rsidRPr="008F491F" w:rsidRDefault="000934FB" w:rsidP="000934FB">
                      <w:pPr>
                        <w:rPr>
                          <w:rFonts w:ascii="Arial Narrow" w:hAnsi="Arial Narrow"/>
                          <w:sz w:val="32"/>
                          <w:szCs w:val="32"/>
                        </w:rPr>
                      </w:pPr>
                      <w:r w:rsidRPr="008F491F">
                        <w:rPr>
                          <w:rFonts w:ascii="Arial Narrow" w:hAnsi="Arial Narrow"/>
                          <w:sz w:val="32"/>
                          <w:szCs w:val="32"/>
                        </w:rPr>
                        <w:t xml:space="preserve">Present this certificate to your server at the </w:t>
                      </w:r>
                    </w:p>
                    <w:p w:rsidR="000934FB" w:rsidRPr="008F491F" w:rsidRDefault="000934FB" w:rsidP="000934FB">
                      <w:pPr>
                        <w:rPr>
                          <w:rFonts w:ascii="Arial Narrow" w:hAnsi="Arial Narrow"/>
                          <w:sz w:val="32"/>
                          <w:szCs w:val="32"/>
                        </w:rPr>
                      </w:pPr>
                      <w:proofErr w:type="gramStart"/>
                      <w:r w:rsidRPr="008F491F">
                        <w:rPr>
                          <w:rFonts w:ascii="Arial Narrow" w:hAnsi="Arial Narrow"/>
                          <w:sz w:val="32"/>
                          <w:szCs w:val="32"/>
                        </w:rPr>
                        <w:t>ti</w:t>
                      </w:r>
                      <w:r>
                        <w:rPr>
                          <w:rFonts w:ascii="Arial Narrow" w:hAnsi="Arial Narrow"/>
                          <w:sz w:val="32"/>
                          <w:szCs w:val="32"/>
                        </w:rPr>
                        <w:t>me</w:t>
                      </w:r>
                      <w:proofErr w:type="gramEnd"/>
                      <w:r>
                        <w:rPr>
                          <w:rFonts w:ascii="Arial Narrow" w:hAnsi="Arial Narrow"/>
                          <w:sz w:val="32"/>
                          <w:szCs w:val="32"/>
                        </w:rPr>
                        <w:t xml:space="preserve"> of your order and 20% of </w:t>
                      </w:r>
                      <w:r w:rsidRPr="008F491F">
                        <w:rPr>
                          <w:rFonts w:ascii="Arial Narrow" w:hAnsi="Arial Narrow"/>
                          <w:sz w:val="32"/>
                          <w:szCs w:val="32"/>
                        </w:rPr>
                        <w:t>your</w:t>
                      </w:r>
                    </w:p>
                    <w:p w:rsidR="000934FB" w:rsidRPr="008F491F" w:rsidRDefault="000934FB" w:rsidP="000934FB">
                      <w:pPr>
                        <w:rPr>
                          <w:rFonts w:ascii="Arial Narrow" w:hAnsi="Arial Narrow"/>
                          <w:sz w:val="32"/>
                          <w:szCs w:val="32"/>
                        </w:rPr>
                      </w:pPr>
                      <w:proofErr w:type="gramStart"/>
                      <w:r w:rsidRPr="008F491F">
                        <w:rPr>
                          <w:rFonts w:ascii="Arial Narrow" w:hAnsi="Arial Narrow"/>
                          <w:sz w:val="32"/>
                          <w:szCs w:val="32"/>
                        </w:rPr>
                        <w:t>purchases</w:t>
                      </w:r>
                      <w:proofErr w:type="gramEnd"/>
                      <w:r>
                        <w:rPr>
                          <w:rFonts w:ascii="Arial Narrow" w:hAnsi="Arial Narrow"/>
                          <w:sz w:val="32"/>
                          <w:szCs w:val="32"/>
                        </w:rPr>
                        <w:t>* will go to support the</w:t>
                      </w:r>
                    </w:p>
                    <w:p w:rsidR="000934FB" w:rsidRDefault="000934FB" w:rsidP="000934FB">
                      <w:pPr>
                        <w:rPr>
                          <w:b/>
                          <w:color w:val="3366FF"/>
                          <w:sz w:val="44"/>
                          <w:szCs w:val="44"/>
                        </w:rPr>
                      </w:pPr>
                      <w:r>
                        <w:rPr>
                          <w:b/>
                          <w:color w:val="3366FF"/>
                          <w:sz w:val="44"/>
                          <w:szCs w:val="44"/>
                        </w:rPr>
                        <w:t>Potterville 6</w:t>
                      </w:r>
                      <w:r w:rsidRPr="00BC1375">
                        <w:rPr>
                          <w:b/>
                          <w:color w:val="3366FF"/>
                          <w:sz w:val="44"/>
                          <w:szCs w:val="44"/>
                          <w:vertAlign w:val="superscript"/>
                        </w:rPr>
                        <w:t>th</w:t>
                      </w:r>
                      <w:r>
                        <w:rPr>
                          <w:b/>
                          <w:color w:val="3366FF"/>
                          <w:sz w:val="44"/>
                          <w:szCs w:val="44"/>
                        </w:rPr>
                        <w:t xml:space="preserve"> Grade  </w:t>
                      </w:r>
                    </w:p>
                    <w:p w:rsidR="000934FB" w:rsidRPr="00362045" w:rsidRDefault="000934FB" w:rsidP="000934FB">
                      <w:pPr>
                        <w:rPr>
                          <w:b/>
                          <w:color w:val="3366FF"/>
                          <w:sz w:val="44"/>
                          <w:szCs w:val="44"/>
                        </w:rPr>
                      </w:pPr>
                      <w:r w:rsidRPr="00362045">
                        <w:rPr>
                          <w:b/>
                          <w:color w:val="3366FF"/>
                          <w:sz w:val="44"/>
                          <w:szCs w:val="44"/>
                        </w:rPr>
                        <w:t xml:space="preserve">                  </w:t>
                      </w:r>
                    </w:p>
                    <w:p w:rsidR="000934FB" w:rsidRDefault="000934FB" w:rsidP="000934FB">
                      <w:pPr>
                        <w:rPr>
                          <w:b/>
                          <w:sz w:val="30"/>
                          <w:szCs w:val="30"/>
                        </w:rPr>
                      </w:pPr>
                    </w:p>
                    <w:p w:rsidR="000934FB" w:rsidRDefault="000934FB" w:rsidP="000934FB">
                      <w:pPr>
                        <w:jc w:val="center"/>
                        <w:rPr>
                          <w:b/>
                          <w:sz w:val="30"/>
                          <w:szCs w:val="30"/>
                        </w:rPr>
                      </w:pPr>
                    </w:p>
                    <w:p w:rsidR="000934FB" w:rsidRPr="008F491F" w:rsidRDefault="000934FB" w:rsidP="000934FB">
                      <w:pPr>
                        <w:jc w:val="center"/>
                        <w:rPr>
                          <w:sz w:val="30"/>
                          <w:szCs w:val="30"/>
                        </w:rPr>
                      </w:pPr>
                      <w:r w:rsidRPr="008F491F">
                        <w:rPr>
                          <w:b/>
                          <w:sz w:val="30"/>
                          <w:szCs w:val="30"/>
                        </w:rPr>
                        <w:t xml:space="preserve">Only valid at </w:t>
                      </w:r>
                      <w:r>
                        <w:rPr>
                          <w:b/>
                          <w:sz w:val="30"/>
                          <w:szCs w:val="30"/>
                        </w:rPr>
                        <w:t xml:space="preserve">718 Delta Commerce Dr., Lansing, MI </w:t>
                      </w:r>
                      <w:r w:rsidRPr="008F491F">
                        <w:rPr>
                          <w:b/>
                          <w:sz w:val="30"/>
                          <w:szCs w:val="30"/>
                        </w:rPr>
                        <w:t>(</w:t>
                      </w:r>
                      <w:r>
                        <w:rPr>
                          <w:b/>
                          <w:sz w:val="30"/>
                          <w:szCs w:val="30"/>
                        </w:rPr>
                        <w:t>517) 886 - 9464</w:t>
                      </w:r>
                    </w:p>
                  </w:txbxContent>
                </v:textbox>
              </v:shape>
            </w:pict>
          </mc:Fallback>
        </mc:AlternateContent>
      </w:r>
      <w:r>
        <w:rPr>
          <w:b/>
          <w:color w:val="3366FF"/>
          <w:sz w:val="40"/>
          <w:szCs w:val="40"/>
        </w:rPr>
        <w:tab/>
      </w:r>
    </w:p>
    <w:p w:rsidR="000934FB" w:rsidRPr="009D309D" w:rsidRDefault="000934FB" w:rsidP="000934FB">
      <w:pPr>
        <w:jc w:val="center"/>
        <w:rPr>
          <w:b/>
          <w:color w:val="3366FF"/>
          <w:sz w:val="40"/>
          <w:szCs w:val="40"/>
        </w:rPr>
      </w:pPr>
      <w:r>
        <w:rPr>
          <w:noProof/>
        </w:rPr>
        <w:drawing>
          <wp:anchor distT="0" distB="0" distL="114300" distR="114300" simplePos="0" relativeHeight="251704320" behindDoc="0" locked="0" layoutInCell="1" allowOverlap="1" wp14:anchorId="098961AC" wp14:editId="7674BD8D">
            <wp:simplePos x="0" y="0"/>
            <wp:positionH relativeFrom="column">
              <wp:posOffset>3815715</wp:posOffset>
            </wp:positionH>
            <wp:positionV relativeFrom="paragraph">
              <wp:posOffset>391160</wp:posOffset>
            </wp:positionV>
            <wp:extent cx="2470785" cy="1427480"/>
            <wp:effectExtent l="0" t="0" r="5715" b="1270"/>
            <wp:wrapTight wrapText="bothSides">
              <wp:wrapPolygon edited="0">
                <wp:start x="0" y="0"/>
                <wp:lineTo x="0" y="21331"/>
                <wp:lineTo x="21483" y="21331"/>
                <wp:lineTo x="21483" y="0"/>
                <wp:lineTo x="0" y="0"/>
              </wp:wrapPolygon>
            </wp:wrapTight>
            <wp:docPr id="30" name="Picture 30" descr="BWW_Horizont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WW_Horizontal_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785"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D0" w:rsidRDefault="006708D0"/>
    <w:p w:rsidR="006708D0" w:rsidRDefault="006708D0"/>
    <w:p w:rsidR="006708D0" w:rsidRDefault="006708D0"/>
    <w:p w:rsidR="006708D0" w:rsidRDefault="006708D0"/>
    <w:p w:rsidR="006708D0" w:rsidRDefault="006708D0"/>
    <w:p w:rsidR="006708D0" w:rsidRDefault="006708D0"/>
    <w:p w:rsidR="006708D0" w:rsidRDefault="006708D0"/>
    <w:p w:rsidR="006708D0" w:rsidRDefault="00B21760">
      <w:r>
        <w:rPr>
          <w:noProof/>
          <w:sz w:val="28"/>
          <w:szCs w:val="28"/>
        </w:rPr>
        <mc:AlternateContent>
          <mc:Choice Requires="wps">
            <w:drawing>
              <wp:anchor distT="0" distB="0" distL="114300" distR="114300" simplePos="0" relativeHeight="251703296" behindDoc="0" locked="0" layoutInCell="1" allowOverlap="1" wp14:anchorId="66B1F7AC" wp14:editId="547773F9">
                <wp:simplePos x="0" y="0"/>
                <wp:positionH relativeFrom="column">
                  <wp:posOffset>342900</wp:posOffset>
                </wp:positionH>
                <wp:positionV relativeFrom="paragraph">
                  <wp:posOffset>194945</wp:posOffset>
                </wp:positionV>
                <wp:extent cx="6172200" cy="2286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4FB" w:rsidRPr="00CA02EF" w:rsidRDefault="000934FB" w:rsidP="000934FB">
                            <w:pPr>
                              <w:rPr>
                                <w:sz w:val="14"/>
                                <w:szCs w:val="14"/>
                              </w:rPr>
                            </w:pPr>
                            <w:r w:rsidRPr="00CA02EF">
                              <w:rPr>
                                <w:sz w:val="14"/>
                                <w:szCs w:val="14"/>
                              </w:rPr>
                              <w:t>*Valid towards Dine-In and Carry-Out. Not valid towards gift card purchases. Flyers are not permitted to be distributed inside or outside the restaurant</w:t>
                            </w:r>
                            <w:r>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27pt;margin-top:15.35pt;width:48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" stroked="f">
                <v:textbox>
                  <w:txbxContent>
                    <w:p w:rsidR="000934FB" w:rsidRPr="00CA02EF" w:rsidRDefault="000934FB" w:rsidP="000934FB">
                      <w:pPr>
                        <w:rPr>
                          <w:sz w:val="14"/>
                          <w:szCs w:val="14"/>
                        </w:rPr>
                      </w:pPr>
                      <w:r w:rsidRPr="00CA02EF">
                        <w:rPr>
                          <w:sz w:val="14"/>
                          <w:szCs w:val="14"/>
                        </w:rPr>
                        <w:t>*Valid towards Dine-In and Carry-Out. Not valid towards gift card purchases. Flyers are not permitted to be distributed inside or outside the restaurant</w:t>
                      </w:r>
                      <w:r>
                        <w:rPr>
                          <w:sz w:val="14"/>
                          <w:szCs w:val="14"/>
                        </w:rPr>
                        <w:t>.</w:t>
                      </w:r>
                    </w:p>
                  </w:txbxContent>
                </v:textbox>
              </v:shape>
            </w:pict>
          </mc:Fallback>
        </mc:AlternateContent>
      </w:r>
    </w:p>
    <w:p w:rsidR="006708D0" w:rsidRDefault="006708D0"/>
    <w:p w:rsidR="006708D0" w:rsidRDefault="006708D0"/>
    <w:p w:rsidR="006708D0" w:rsidRDefault="00A76779">
      <w:r>
        <w:rPr>
          <w:noProof/>
        </w:rPr>
        <w:lastRenderedPageBreak/>
        <w:drawing>
          <wp:inline distT="0" distB="0" distL="0" distR="0" wp14:anchorId="51F3699F" wp14:editId="4D7F2757">
            <wp:extent cx="6996204" cy="79564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013" t="12100" r="19174" b="5338"/>
                    <a:stretch/>
                  </pic:blipFill>
                  <pic:spPr bwMode="auto">
                    <a:xfrm>
                      <a:off x="0" y="0"/>
                      <a:ext cx="7005438" cy="7966968"/>
                    </a:xfrm>
                    <a:prstGeom prst="rect">
                      <a:avLst/>
                    </a:prstGeom>
                    <a:ln>
                      <a:noFill/>
                    </a:ln>
                    <a:extLst>
                      <a:ext uri="{53640926-AAD7-44D8-BBD7-CCE9431645EC}">
                        <a14:shadowObscured xmlns:a14="http://schemas.microsoft.com/office/drawing/2010/main"/>
                      </a:ext>
                    </a:extLst>
                  </pic:spPr>
                </pic:pic>
              </a:graphicData>
            </a:graphic>
          </wp:inline>
        </w:drawing>
      </w:r>
    </w:p>
    <w:p w:rsidR="000934FB" w:rsidRDefault="000934FB"/>
    <w:p w:rsidR="000934FB" w:rsidRDefault="000934FB"/>
    <w:p w:rsidR="000934FB" w:rsidRDefault="000934FB"/>
    <w:p w:rsidR="000934FB" w:rsidRDefault="000934FB"/>
    <w:p w:rsidR="000934FB" w:rsidRDefault="000934FB"/>
    <w:p w:rsidR="000934FB" w:rsidRDefault="000934FB"/>
    <w:p w:rsidR="000934FB" w:rsidRDefault="006D077A">
      <w:r>
        <w:rPr>
          <w:noProof/>
        </w:rPr>
        <w:drawing>
          <wp:inline distT="0" distB="0" distL="0" distR="0" wp14:anchorId="295D760C" wp14:editId="01866E53">
            <wp:extent cx="6638925" cy="82986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730" t="9692" r="31731" b="9065"/>
                    <a:stretch/>
                  </pic:blipFill>
                  <pic:spPr bwMode="auto">
                    <a:xfrm>
                      <a:off x="0" y="0"/>
                      <a:ext cx="6638925" cy="8298657"/>
                    </a:xfrm>
                    <a:prstGeom prst="rect">
                      <a:avLst/>
                    </a:prstGeom>
                    <a:ln>
                      <a:noFill/>
                    </a:ln>
                    <a:extLst>
                      <a:ext uri="{53640926-AAD7-44D8-BBD7-CCE9431645EC}">
                        <a14:shadowObscured xmlns:a14="http://schemas.microsoft.com/office/drawing/2010/main"/>
                      </a:ext>
                    </a:extLst>
                  </pic:spPr>
                </pic:pic>
              </a:graphicData>
            </a:graphic>
          </wp:inline>
        </w:drawing>
      </w:r>
    </w:p>
    <w:p w:rsidR="000934FB" w:rsidRDefault="000934FB"/>
    <w:sectPr w:rsidR="000934FB" w:rsidSect="006D077A">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FDD" w:rsidRDefault="00A44FDD">
      <w:pPr>
        <w:spacing w:after="0"/>
      </w:pPr>
      <w:r>
        <w:separator/>
      </w:r>
    </w:p>
    <w:p w:rsidR="00A44FDD" w:rsidRDefault="00A44FDD"/>
    <w:p w:rsidR="00A44FDD" w:rsidRDefault="00A44FDD"/>
  </w:endnote>
  <w:endnote w:type="continuationSeparator" w:id="0">
    <w:p w:rsidR="00A44FDD" w:rsidRDefault="00A44FDD">
      <w:pPr>
        <w:spacing w:after="0"/>
      </w:pPr>
      <w:r>
        <w:continuationSeparator/>
      </w:r>
    </w:p>
    <w:p w:rsidR="00A44FDD" w:rsidRDefault="00A44FDD"/>
    <w:p w:rsidR="00A44FDD" w:rsidRDefault="00A44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FDD" w:rsidRDefault="00A44FDD">
      <w:pPr>
        <w:spacing w:after="0"/>
      </w:pPr>
      <w:r>
        <w:separator/>
      </w:r>
    </w:p>
    <w:p w:rsidR="00A44FDD" w:rsidRDefault="00A44FDD"/>
    <w:p w:rsidR="00A44FDD" w:rsidRDefault="00A44FDD"/>
  </w:footnote>
  <w:footnote w:type="continuationSeparator" w:id="0">
    <w:p w:rsidR="00A44FDD" w:rsidRDefault="00A44FDD">
      <w:pPr>
        <w:spacing w:after="0"/>
      </w:pPr>
      <w:r>
        <w:continuationSeparator/>
      </w:r>
    </w:p>
    <w:p w:rsidR="00A44FDD" w:rsidRDefault="00A44FDD"/>
    <w:p w:rsidR="00A44FDD" w:rsidRDefault="00A44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97"/>
      <w:gridCol w:w="5598"/>
    </w:tblGrid>
    <w:tr w:rsidR="00CF3C11">
      <w:trPr>
        <w:jc w:val="center"/>
      </w:trPr>
      <w:tc>
        <w:tcPr>
          <w:tcW w:w="5746" w:type="dxa"/>
          <w:shd w:val="clear" w:color="auto" w:fill="auto"/>
        </w:tcPr>
        <w:p w:rsidR="00CF3C11" w:rsidRDefault="00CF3C11">
          <w:pPr>
            <w:pStyle w:val="Header"/>
          </w:pPr>
        </w:p>
      </w:tc>
      <w:tc>
        <w:tcPr>
          <w:tcW w:w="5747" w:type="dxa"/>
          <w:shd w:val="clear" w:color="auto" w:fill="auto"/>
        </w:tcPr>
        <w:p w:rsidR="00CF3C11" w:rsidRDefault="00CF3C11">
          <w:pPr>
            <w:pStyle w:val="Header"/>
            <w:jc w:val="right"/>
            <w:rPr>
              <w:rStyle w:val="PageNumber"/>
            </w:rPr>
          </w:pPr>
        </w:p>
      </w:tc>
    </w:tr>
  </w:tbl>
  <w:p w:rsidR="00CF3C11" w:rsidRDefault="00CF3C11">
    <w:pPr>
      <w:pStyle w:val="NoSpacing"/>
      <w:ind w:left="-218"/>
    </w:pPr>
  </w:p>
  <w:p w:rsidR="00CF3C11" w:rsidRDefault="00CF3C11">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F3C11">
      <w:trPr>
        <w:cantSplit/>
      </w:trPr>
      <w:tc>
        <w:tcPr>
          <w:tcW w:w="5746" w:type="dxa"/>
          <w:vAlign w:val="bottom"/>
        </w:tcPr>
        <w:p w:rsidR="00CF3C11" w:rsidRDefault="00CF3C11">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t>Potterville Middle School</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t>January 2015</w:t>
              </w:r>
            </w:sdtContent>
          </w:sdt>
        </w:p>
      </w:tc>
      <w:tc>
        <w:tcPr>
          <w:tcW w:w="5746" w:type="dxa"/>
          <w:vAlign w:val="bottom"/>
        </w:tcPr>
        <w:p w:rsidR="00CF3C11" w:rsidRDefault="00CF3C11">
          <w:pPr>
            <w:pStyle w:val="IssueNumber"/>
          </w:pPr>
        </w:p>
      </w:tc>
    </w:tr>
  </w:tbl>
  <w:p w:rsidR="00CF3C11" w:rsidRDefault="00CF3C11">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C66951"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BF97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7C2D5A"/>
    <w:multiLevelType w:val="hybridMultilevel"/>
    <w:tmpl w:val="15E2D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D196BA5"/>
    <w:multiLevelType w:val="hybridMultilevel"/>
    <w:tmpl w:val="B296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241"/>
    <w:rsid w:val="0001065E"/>
    <w:rsid w:val="00077C90"/>
    <w:rsid w:val="000934FB"/>
    <w:rsid w:val="000B29C4"/>
    <w:rsid w:val="001D26F5"/>
    <w:rsid w:val="00352D13"/>
    <w:rsid w:val="003A2B70"/>
    <w:rsid w:val="004269DA"/>
    <w:rsid w:val="00517554"/>
    <w:rsid w:val="005C0FBE"/>
    <w:rsid w:val="0066507C"/>
    <w:rsid w:val="006708D0"/>
    <w:rsid w:val="006D077A"/>
    <w:rsid w:val="007448BF"/>
    <w:rsid w:val="00797CD0"/>
    <w:rsid w:val="007D07C5"/>
    <w:rsid w:val="0087502B"/>
    <w:rsid w:val="00903BBB"/>
    <w:rsid w:val="009D53FD"/>
    <w:rsid w:val="00A40241"/>
    <w:rsid w:val="00A44FDD"/>
    <w:rsid w:val="00A76779"/>
    <w:rsid w:val="00B21760"/>
    <w:rsid w:val="00BC35B9"/>
    <w:rsid w:val="00CF31AD"/>
    <w:rsid w:val="00CF3C11"/>
    <w:rsid w:val="00D15A61"/>
    <w:rsid w:val="00D334FC"/>
    <w:rsid w:val="00EB5957"/>
    <w:rsid w:val="00FC0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C66951"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C66951" w:themeColor="accent1"/>
      <w:sz w:val="24"/>
      <w:szCs w:val="26"/>
    </w:rPr>
  </w:style>
  <w:style w:type="character" w:styleId="Emphasis">
    <w:name w:val="Emphasis"/>
    <w:basedOn w:val="DefaultParagraphFont"/>
    <w:qFormat/>
    <w:rPr>
      <w:rFonts w:asciiTheme="majorHAnsi" w:hAnsiTheme="majorHAnsi"/>
      <w:i w:val="0"/>
      <w:iCs/>
      <w:color w:val="C66951"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C66951" w:themeColor="accent1"/>
      <w:sz w:val="20"/>
    </w:rPr>
  </w:style>
  <w:style w:type="paragraph" w:styleId="Header">
    <w:name w:val="header"/>
    <w:basedOn w:val="Normal"/>
    <w:link w:val="HeaderChar"/>
    <w:uiPriority w:val="99"/>
    <w:pPr>
      <w:spacing w:after="60"/>
    </w:pPr>
    <w:rPr>
      <w:caps/>
      <w:color w:val="C66951" w:themeColor="accent1"/>
      <w:sz w:val="20"/>
    </w:rPr>
  </w:style>
  <w:style w:type="character" w:customStyle="1" w:styleId="HeaderChar">
    <w:name w:val="Header Char"/>
    <w:basedOn w:val="DefaultParagraphFont"/>
    <w:link w:val="Header"/>
    <w:uiPriority w:val="99"/>
    <w:rPr>
      <w:caps/>
      <w:color w:val="C66951"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C0C0C0" w:themeColor="followedHyperlink"/>
      <w:u w:val="single"/>
    </w:rPr>
  </w:style>
  <w:style w:type="character" w:styleId="Hyperlink">
    <w:name w:val="Hyperlink"/>
    <w:basedOn w:val="DefaultParagraphFont"/>
    <w:uiPriority w:val="99"/>
    <w:unhideWhenUsed/>
    <w:rPr>
      <w:color w:val="CC99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C66951"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15A61"/>
    <w:pPr>
      <w:spacing w:after="200" w:line="276" w:lineRule="auto"/>
      <w:ind w:left="720"/>
      <w:contextualSpacing/>
    </w:pPr>
    <w:rPr>
      <w:color w:val="auto"/>
      <w:sz w:val="22"/>
    </w:rPr>
  </w:style>
  <w:style w:type="table" w:styleId="LightShading-Accent2">
    <w:name w:val="Light Shading Accent 2"/>
    <w:basedOn w:val="TableNormal"/>
    <w:uiPriority w:val="60"/>
    <w:rsid w:val="006708D0"/>
    <w:pPr>
      <w:spacing w:after="0" w:line="240" w:lineRule="auto"/>
    </w:pPr>
    <w:rPr>
      <w:color w:val="937235" w:themeColor="accent2" w:themeShade="BF"/>
    </w:rPr>
    <w:tblPr>
      <w:tblStyleRowBandSize w:val="1"/>
      <w:tblStyleColBandSize w:val="1"/>
      <w:tblBorders>
        <w:top w:val="single" w:sz="8" w:space="0" w:color="BF974D" w:themeColor="accent2"/>
        <w:bottom w:val="single" w:sz="8" w:space="0" w:color="BF974D" w:themeColor="accent2"/>
      </w:tblBorders>
    </w:tblPr>
    <w:tblStylePr w:type="firstRow">
      <w:pPr>
        <w:spacing w:before="0" w:after="0" w:line="240" w:lineRule="auto"/>
      </w:pPr>
      <w:rPr>
        <w:b/>
        <w:bCs/>
      </w:rPr>
      <w:tblPr/>
      <w:tcPr>
        <w:tcBorders>
          <w:top w:val="single" w:sz="8" w:space="0" w:color="BF974D" w:themeColor="accent2"/>
          <w:left w:val="nil"/>
          <w:bottom w:val="single" w:sz="8" w:space="0" w:color="BF974D" w:themeColor="accent2"/>
          <w:right w:val="nil"/>
          <w:insideH w:val="nil"/>
          <w:insideV w:val="nil"/>
        </w:tcBorders>
      </w:tcPr>
    </w:tblStylePr>
    <w:tblStylePr w:type="lastRow">
      <w:pPr>
        <w:spacing w:before="0" w:after="0" w:line="240" w:lineRule="auto"/>
      </w:pPr>
      <w:rPr>
        <w:b/>
        <w:bCs/>
      </w:rPr>
      <w:tblPr/>
      <w:tcPr>
        <w:tcBorders>
          <w:top w:val="single" w:sz="8" w:space="0" w:color="BF974D" w:themeColor="accent2"/>
          <w:left w:val="nil"/>
          <w:bottom w:val="single" w:sz="8" w:space="0" w:color="BF97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2" w:themeFill="accent2" w:themeFillTint="3F"/>
      </w:tcPr>
    </w:tblStylePr>
    <w:tblStylePr w:type="band1Horz">
      <w:tblPr/>
      <w:tcPr>
        <w:tcBorders>
          <w:left w:val="nil"/>
          <w:right w:val="nil"/>
          <w:insideH w:val="nil"/>
          <w:insideV w:val="nil"/>
        </w:tcBorders>
        <w:shd w:val="clear" w:color="auto" w:fill="EFE5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C66951"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C66951" w:themeColor="accent1"/>
      <w:sz w:val="24"/>
      <w:szCs w:val="26"/>
    </w:rPr>
  </w:style>
  <w:style w:type="character" w:styleId="Emphasis">
    <w:name w:val="Emphasis"/>
    <w:basedOn w:val="DefaultParagraphFont"/>
    <w:qFormat/>
    <w:rPr>
      <w:rFonts w:asciiTheme="majorHAnsi" w:hAnsiTheme="majorHAnsi"/>
      <w:i w:val="0"/>
      <w:iCs/>
      <w:color w:val="C66951"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C66951" w:themeColor="accent1"/>
      <w:sz w:val="20"/>
    </w:rPr>
  </w:style>
  <w:style w:type="paragraph" w:styleId="Header">
    <w:name w:val="header"/>
    <w:basedOn w:val="Normal"/>
    <w:link w:val="HeaderChar"/>
    <w:uiPriority w:val="99"/>
    <w:pPr>
      <w:spacing w:after="60"/>
    </w:pPr>
    <w:rPr>
      <w:caps/>
      <w:color w:val="C66951" w:themeColor="accent1"/>
      <w:sz w:val="20"/>
    </w:rPr>
  </w:style>
  <w:style w:type="character" w:customStyle="1" w:styleId="HeaderChar">
    <w:name w:val="Header Char"/>
    <w:basedOn w:val="DefaultParagraphFont"/>
    <w:link w:val="Header"/>
    <w:uiPriority w:val="99"/>
    <w:rPr>
      <w:caps/>
      <w:color w:val="C66951"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C0C0C0" w:themeColor="followedHyperlink"/>
      <w:u w:val="single"/>
    </w:rPr>
  </w:style>
  <w:style w:type="character" w:styleId="Hyperlink">
    <w:name w:val="Hyperlink"/>
    <w:basedOn w:val="DefaultParagraphFont"/>
    <w:uiPriority w:val="99"/>
    <w:unhideWhenUsed/>
    <w:rPr>
      <w:color w:val="CC99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C66951"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15A61"/>
    <w:pPr>
      <w:spacing w:after="200" w:line="276" w:lineRule="auto"/>
      <w:ind w:left="720"/>
      <w:contextualSpacing/>
    </w:pPr>
    <w:rPr>
      <w:color w:val="auto"/>
      <w:sz w:val="22"/>
    </w:rPr>
  </w:style>
  <w:style w:type="table" w:styleId="LightShading-Accent2">
    <w:name w:val="Light Shading Accent 2"/>
    <w:basedOn w:val="TableNormal"/>
    <w:uiPriority w:val="60"/>
    <w:rsid w:val="006708D0"/>
    <w:pPr>
      <w:spacing w:after="0" w:line="240" w:lineRule="auto"/>
    </w:pPr>
    <w:rPr>
      <w:color w:val="937235" w:themeColor="accent2" w:themeShade="BF"/>
    </w:rPr>
    <w:tblPr>
      <w:tblStyleRowBandSize w:val="1"/>
      <w:tblStyleColBandSize w:val="1"/>
      <w:tblBorders>
        <w:top w:val="single" w:sz="8" w:space="0" w:color="BF974D" w:themeColor="accent2"/>
        <w:bottom w:val="single" w:sz="8" w:space="0" w:color="BF974D" w:themeColor="accent2"/>
      </w:tblBorders>
    </w:tblPr>
    <w:tblStylePr w:type="firstRow">
      <w:pPr>
        <w:spacing w:before="0" w:after="0" w:line="240" w:lineRule="auto"/>
      </w:pPr>
      <w:rPr>
        <w:b/>
        <w:bCs/>
      </w:rPr>
      <w:tblPr/>
      <w:tcPr>
        <w:tcBorders>
          <w:top w:val="single" w:sz="8" w:space="0" w:color="BF974D" w:themeColor="accent2"/>
          <w:left w:val="nil"/>
          <w:bottom w:val="single" w:sz="8" w:space="0" w:color="BF974D" w:themeColor="accent2"/>
          <w:right w:val="nil"/>
          <w:insideH w:val="nil"/>
          <w:insideV w:val="nil"/>
        </w:tcBorders>
      </w:tcPr>
    </w:tblStylePr>
    <w:tblStylePr w:type="lastRow">
      <w:pPr>
        <w:spacing w:before="0" w:after="0" w:line="240" w:lineRule="auto"/>
      </w:pPr>
      <w:rPr>
        <w:b/>
        <w:bCs/>
      </w:rPr>
      <w:tblPr/>
      <w:tcPr>
        <w:tcBorders>
          <w:top w:val="single" w:sz="8" w:space="0" w:color="BF974D" w:themeColor="accent2"/>
          <w:left w:val="nil"/>
          <w:bottom w:val="single" w:sz="8" w:space="0" w:color="BF97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2" w:themeFill="accent2" w:themeFillTint="3F"/>
      </w:tcPr>
    </w:tblStylePr>
    <w:tblStylePr w:type="band1Horz">
      <w:tblPr/>
      <w:tcPr>
        <w:tcBorders>
          <w:left w:val="nil"/>
          <w:right w:val="nil"/>
          <w:insideH w:val="nil"/>
          <w:insideV w:val="nil"/>
        </w:tcBorders>
        <w:shd w:val="clear" w:color="auto" w:fill="EFE5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gif"/><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MR\AppData\Roaming\Microsoft\Templates\Newslett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C91"/>
    <w:rsid w:val="005D4C91"/>
    <w:rsid w:val="00CB3E29"/>
    <w:rsid w:val="00D4188F"/>
    <w:rsid w:val="00F81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3881E131FF470DA12E8495D9BB4DC8">
    <w:name w:val="6E3881E131FF470DA12E8495D9BB4DC8"/>
  </w:style>
  <w:style w:type="paragraph" w:customStyle="1" w:styleId="CBE617AFD17C4437AB75830D810C1739">
    <w:name w:val="CBE617AFD17C4437AB75830D810C1739"/>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character" w:styleId="Strong">
    <w:name w:val="Strong"/>
    <w:basedOn w:val="DefaultParagraphFont"/>
    <w:unhideWhenUsed/>
    <w:qFormat/>
    <w:rsid w:val="00D4188F"/>
    <w:rPr>
      <w:b/>
      <w:bCs/>
    </w:rPr>
  </w:style>
  <w:style w:type="paragraph" w:customStyle="1" w:styleId="DF5DC09EB1AC471CA9AE25563FAFDE18">
    <w:name w:val="DF5DC09EB1AC471CA9AE25563FAFDE18"/>
  </w:style>
  <w:style w:type="paragraph" w:customStyle="1" w:styleId="91AAF0DB17E74454ACB7AB554A8F4B5A">
    <w:name w:val="91AAF0DB17E74454ACB7AB554A8F4B5A"/>
  </w:style>
  <w:style w:type="paragraph" w:customStyle="1" w:styleId="6AA154EF814A4DC39701D0942E9A1CFB">
    <w:name w:val="6AA154EF814A4DC39701D0942E9A1CFB"/>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E5B3295CE9F44D07920E2939D083203B">
    <w:name w:val="E5B3295CE9F44D07920E2939D083203B"/>
  </w:style>
  <w:style w:type="paragraph" w:customStyle="1" w:styleId="FAC4DD4AA21C48E28B27A5C7F3A69DBE">
    <w:name w:val="FAC4DD4AA21C48E28B27A5C7F3A69DBE"/>
  </w:style>
  <w:style w:type="paragraph" w:customStyle="1" w:styleId="127319F0ABAA4FCA985B682EB1EFFB0F">
    <w:name w:val="127319F0ABAA4FCA985B682EB1EFFB0F"/>
  </w:style>
  <w:style w:type="paragraph" w:customStyle="1" w:styleId="06E18EED153C495EB645901C2ABB848D">
    <w:name w:val="06E18EED153C495EB645901C2ABB848D"/>
  </w:style>
  <w:style w:type="paragraph" w:styleId="ListContinue">
    <w:name w:val="List Continue"/>
    <w:basedOn w:val="Normal"/>
    <w:unhideWhenUsed/>
    <w:rsid w:val="00D4188F"/>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rsid w:val="00D4188F"/>
    <w:pPr>
      <w:numPr>
        <w:numId w:val="1"/>
      </w:numPr>
      <w:spacing w:after="60" w:line="240" w:lineRule="auto"/>
    </w:pPr>
    <w:rPr>
      <w:rFonts w:eastAsiaTheme="minorHAnsi"/>
      <w:color w:val="262626" w:themeColor="text1" w:themeTint="D9"/>
      <w:sz w:val="18"/>
    </w:rPr>
  </w:style>
  <w:style w:type="paragraph" w:customStyle="1" w:styleId="FCA7481F51A849AA81E6EF76661E9CDE">
    <w:name w:val="FCA7481F51A849AA81E6EF76661E9CDE"/>
  </w:style>
  <w:style w:type="paragraph" w:customStyle="1" w:styleId="D41D64E9DFEF4FE8A4E968E6B01EB11F">
    <w:name w:val="D41D64E9DFEF4FE8A4E968E6B01EB11F"/>
  </w:style>
  <w:style w:type="paragraph" w:customStyle="1" w:styleId="1827F4B6E39F43B09BC0E3631F5EB7AD">
    <w:name w:val="1827F4B6E39F43B09BC0E3631F5EB7AD"/>
  </w:style>
  <w:style w:type="paragraph" w:customStyle="1" w:styleId="2F437374CD5A4163963BBB1642C22D41">
    <w:name w:val="2F437374CD5A4163963BBB1642C22D41"/>
  </w:style>
  <w:style w:type="paragraph" w:customStyle="1" w:styleId="AC79B3E5ABC24747BCD57F79A398983C">
    <w:name w:val="AC79B3E5ABC24747BCD57F79A398983C"/>
  </w:style>
  <w:style w:type="paragraph" w:customStyle="1" w:styleId="DE60B742460945779D4D99ABB2040CEA">
    <w:name w:val="DE60B742460945779D4D99ABB2040CEA"/>
  </w:style>
  <w:style w:type="paragraph" w:customStyle="1" w:styleId="7C60877E23F94C59AA8BE0F45CA16E37">
    <w:name w:val="7C60877E23F94C59AA8BE0F45CA16E37"/>
  </w:style>
  <w:style w:type="paragraph" w:customStyle="1" w:styleId="FCCF87B4C702439F8DFB7C110C129214">
    <w:name w:val="FCCF87B4C702439F8DFB7C110C129214"/>
  </w:style>
  <w:style w:type="paragraph" w:customStyle="1" w:styleId="3DDB027AECFD43DD9851481D79B0C97F">
    <w:name w:val="3DDB027AECFD43DD9851481D79B0C97F"/>
  </w:style>
  <w:style w:type="paragraph" w:customStyle="1" w:styleId="FC506F1385FB4989B37C35443AAEC130">
    <w:name w:val="FC506F1385FB4989B37C35443AAEC130"/>
  </w:style>
  <w:style w:type="paragraph" w:customStyle="1" w:styleId="366E4D486428452682AD5359F0B7C6CE">
    <w:name w:val="366E4D486428452682AD5359F0B7C6CE"/>
  </w:style>
  <w:style w:type="paragraph" w:customStyle="1" w:styleId="6665D544969B4BD9AD615AADE15B334B">
    <w:name w:val="6665D544969B4BD9AD615AADE15B334B"/>
  </w:style>
  <w:style w:type="paragraph" w:customStyle="1" w:styleId="CBF0182309884569B76E5B7342A9D98F">
    <w:name w:val="CBF0182309884569B76E5B7342A9D98F"/>
  </w:style>
  <w:style w:type="paragraph" w:customStyle="1" w:styleId="4DC6FBFB6F584B508DE9E886EB50FE58">
    <w:name w:val="4DC6FBFB6F584B508DE9E886EB50FE58"/>
  </w:style>
  <w:style w:type="paragraph" w:customStyle="1" w:styleId="614D5817B33E454C8DDD439652F0AB28">
    <w:name w:val="614D5817B33E454C8DDD439652F0AB28"/>
  </w:style>
  <w:style w:type="paragraph" w:customStyle="1" w:styleId="6DF6119308F64C5AABF92E48DDF1843F">
    <w:name w:val="6DF6119308F64C5AABF92E48DDF1843F"/>
  </w:style>
  <w:style w:type="paragraph" w:customStyle="1" w:styleId="EAC9F06E9FC34D1585C6BBFE12C62078">
    <w:name w:val="EAC9F06E9FC34D1585C6BBFE12C62078"/>
  </w:style>
  <w:style w:type="paragraph" w:customStyle="1" w:styleId="9B39D94F94874872A669E938FB9A6B48">
    <w:name w:val="9B39D94F94874872A669E938FB9A6B48"/>
  </w:style>
  <w:style w:type="paragraph" w:customStyle="1" w:styleId="AF9614B605D640EC8B7AFD5EC2DC09E1">
    <w:name w:val="AF9614B605D640EC8B7AFD5EC2DC09E1"/>
  </w:style>
  <w:style w:type="paragraph" w:customStyle="1" w:styleId="09342F03A6B74A569910DE7CCF0EF00A">
    <w:name w:val="09342F03A6B74A569910DE7CCF0EF00A"/>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079FC233C214961A3F9DA584C780A2C">
    <w:name w:val="0079FC233C214961A3F9DA584C780A2C"/>
  </w:style>
  <w:style w:type="paragraph" w:customStyle="1" w:styleId="8B3F2059AA834AA1B0555D0FF26F180F">
    <w:name w:val="8B3F2059AA834AA1B0555D0FF26F180F"/>
  </w:style>
  <w:style w:type="paragraph" w:customStyle="1" w:styleId="E36E42EA0C964A27898E56D2572BA436">
    <w:name w:val="E36E42EA0C964A27898E56D2572BA436"/>
  </w:style>
  <w:style w:type="paragraph" w:customStyle="1" w:styleId="765395BBA29541F3BA7924F14C30CD10">
    <w:name w:val="765395BBA29541F3BA7924F14C30CD10"/>
  </w:style>
  <w:style w:type="paragraph" w:customStyle="1" w:styleId="E83D4C8E443C4443B28E5D24F87F8230">
    <w:name w:val="E83D4C8E443C4443B28E5D24F87F8230"/>
  </w:style>
  <w:style w:type="paragraph" w:customStyle="1" w:styleId="8F3260D48AC847B2B43C1D6322F81E1B">
    <w:name w:val="8F3260D48AC847B2B43C1D6322F81E1B"/>
  </w:style>
  <w:style w:type="paragraph" w:customStyle="1" w:styleId="A4CE3B8BF94347AD8DF89A26AC992D28">
    <w:name w:val="A4CE3B8BF94347AD8DF89A26AC992D28"/>
  </w:style>
  <w:style w:type="paragraph" w:customStyle="1" w:styleId="038033D8FF1742D0AE7EC0E5F0B9ED98">
    <w:name w:val="038033D8FF1742D0AE7EC0E5F0B9ED98"/>
  </w:style>
  <w:style w:type="character" w:styleId="PlaceholderText">
    <w:name w:val="Placeholder Text"/>
    <w:basedOn w:val="DefaultParagraphFont"/>
    <w:uiPriority w:val="99"/>
    <w:semiHidden/>
    <w:rPr>
      <w:color w:val="808080"/>
    </w:rPr>
  </w:style>
  <w:style w:type="paragraph" w:customStyle="1" w:styleId="44A5FF28E8F94CE0BBFC60964C8DFAC1">
    <w:name w:val="44A5FF28E8F94CE0BBFC60964C8DFAC1"/>
  </w:style>
  <w:style w:type="paragraph" w:customStyle="1" w:styleId="D08DEE12F5324AE88BE87EEA6C6882ED">
    <w:name w:val="D08DEE12F5324AE88BE87EEA6C6882ED"/>
  </w:style>
  <w:style w:type="paragraph" w:customStyle="1" w:styleId="17012BA9D8EA4ECEB3D32953DC307289">
    <w:name w:val="17012BA9D8EA4ECEB3D32953DC307289"/>
  </w:style>
  <w:style w:type="paragraph" w:customStyle="1" w:styleId="71AAE99E42AF4A2781B3EBCC84540321">
    <w:name w:val="71AAE99E42AF4A2781B3EBCC84540321"/>
  </w:style>
  <w:style w:type="paragraph" w:customStyle="1" w:styleId="31364F6520634D02AE73C3B1D9F2AE44">
    <w:name w:val="31364F6520634D02AE73C3B1D9F2AE44"/>
  </w:style>
  <w:style w:type="paragraph" w:customStyle="1" w:styleId="F3E007B27EE64BDDB59DD5C906ACFDB9">
    <w:name w:val="F3E007B27EE64BDDB59DD5C906ACFDB9"/>
  </w:style>
  <w:style w:type="paragraph" w:customStyle="1" w:styleId="DD52E5B2CFC441869D2FB184FB89A4D9">
    <w:name w:val="DD52E5B2CFC441869D2FB184FB89A4D9"/>
  </w:style>
  <w:style w:type="paragraph" w:customStyle="1" w:styleId="429DE9E4606742E6A23F198A311F52C1">
    <w:name w:val="429DE9E4606742E6A23F198A311F52C1"/>
  </w:style>
  <w:style w:type="paragraph" w:customStyle="1" w:styleId="8D9F159E7A804181B5EE3A37A396B5E1">
    <w:name w:val="8D9F159E7A804181B5EE3A37A396B5E1"/>
  </w:style>
  <w:style w:type="paragraph" w:customStyle="1" w:styleId="37487A1B08754997B0A34645C83E4B71">
    <w:name w:val="37487A1B08754997B0A34645C83E4B71"/>
  </w:style>
  <w:style w:type="paragraph" w:customStyle="1" w:styleId="65177DBB351F4287825884F8821618F9">
    <w:name w:val="65177DBB351F4287825884F8821618F9"/>
  </w:style>
  <w:style w:type="paragraph" w:customStyle="1" w:styleId="108FFED512144AF1BDB22255D2F5E9BA">
    <w:name w:val="108FFED512144AF1BDB22255D2F5E9BA"/>
  </w:style>
  <w:style w:type="paragraph" w:customStyle="1" w:styleId="2076FAE50F014BAD841FA73D8F98F630">
    <w:name w:val="2076FAE50F014BAD841FA73D8F98F630"/>
  </w:style>
  <w:style w:type="paragraph" w:customStyle="1" w:styleId="FF971646C0EC4515931398EE4896319E">
    <w:name w:val="FF971646C0EC4515931398EE4896319E"/>
    <w:rsid w:val="00D4188F"/>
  </w:style>
  <w:style w:type="paragraph" w:customStyle="1" w:styleId="A57E23FC1CD7442EB4CE02CE626F10A3">
    <w:name w:val="A57E23FC1CD7442EB4CE02CE626F10A3"/>
    <w:rsid w:val="00D4188F"/>
  </w:style>
  <w:style w:type="paragraph" w:customStyle="1" w:styleId="BA5B8067B93A46B5A8F4A6E34BE41082">
    <w:name w:val="BA5B8067B93A46B5A8F4A6E34BE41082"/>
    <w:rsid w:val="00D4188F"/>
  </w:style>
  <w:style w:type="paragraph" w:customStyle="1" w:styleId="D05409533D2448F4921CB6FA71460ADE">
    <w:name w:val="D05409533D2448F4921CB6FA71460ADE"/>
    <w:rsid w:val="00D4188F"/>
  </w:style>
  <w:style w:type="paragraph" w:customStyle="1" w:styleId="96C5A7971469424185AD4267CF466FB4">
    <w:name w:val="96C5A7971469424185AD4267CF466FB4"/>
    <w:rsid w:val="00D4188F"/>
  </w:style>
  <w:style w:type="paragraph" w:customStyle="1" w:styleId="F407E2D22A85402093E9934CFAB7FDEF">
    <w:name w:val="F407E2D22A85402093E9934CFAB7FDEF"/>
    <w:rsid w:val="00D418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3881E131FF470DA12E8495D9BB4DC8">
    <w:name w:val="6E3881E131FF470DA12E8495D9BB4DC8"/>
  </w:style>
  <w:style w:type="paragraph" w:customStyle="1" w:styleId="CBE617AFD17C4437AB75830D810C1739">
    <w:name w:val="CBE617AFD17C4437AB75830D810C1739"/>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character" w:styleId="Strong">
    <w:name w:val="Strong"/>
    <w:basedOn w:val="DefaultParagraphFont"/>
    <w:unhideWhenUsed/>
    <w:qFormat/>
    <w:rsid w:val="00D4188F"/>
    <w:rPr>
      <w:b/>
      <w:bCs/>
    </w:rPr>
  </w:style>
  <w:style w:type="paragraph" w:customStyle="1" w:styleId="DF5DC09EB1AC471CA9AE25563FAFDE18">
    <w:name w:val="DF5DC09EB1AC471CA9AE25563FAFDE18"/>
  </w:style>
  <w:style w:type="paragraph" w:customStyle="1" w:styleId="91AAF0DB17E74454ACB7AB554A8F4B5A">
    <w:name w:val="91AAF0DB17E74454ACB7AB554A8F4B5A"/>
  </w:style>
  <w:style w:type="paragraph" w:customStyle="1" w:styleId="6AA154EF814A4DC39701D0942E9A1CFB">
    <w:name w:val="6AA154EF814A4DC39701D0942E9A1CFB"/>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E5B3295CE9F44D07920E2939D083203B">
    <w:name w:val="E5B3295CE9F44D07920E2939D083203B"/>
  </w:style>
  <w:style w:type="paragraph" w:customStyle="1" w:styleId="FAC4DD4AA21C48E28B27A5C7F3A69DBE">
    <w:name w:val="FAC4DD4AA21C48E28B27A5C7F3A69DBE"/>
  </w:style>
  <w:style w:type="paragraph" w:customStyle="1" w:styleId="127319F0ABAA4FCA985B682EB1EFFB0F">
    <w:name w:val="127319F0ABAA4FCA985B682EB1EFFB0F"/>
  </w:style>
  <w:style w:type="paragraph" w:customStyle="1" w:styleId="06E18EED153C495EB645901C2ABB848D">
    <w:name w:val="06E18EED153C495EB645901C2ABB848D"/>
  </w:style>
  <w:style w:type="paragraph" w:styleId="ListContinue">
    <w:name w:val="List Continue"/>
    <w:basedOn w:val="Normal"/>
    <w:unhideWhenUsed/>
    <w:rsid w:val="00D4188F"/>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rsid w:val="00D4188F"/>
    <w:pPr>
      <w:numPr>
        <w:numId w:val="1"/>
      </w:numPr>
      <w:spacing w:after="60" w:line="240" w:lineRule="auto"/>
    </w:pPr>
    <w:rPr>
      <w:rFonts w:eastAsiaTheme="minorHAnsi"/>
      <w:color w:val="262626" w:themeColor="text1" w:themeTint="D9"/>
      <w:sz w:val="18"/>
    </w:rPr>
  </w:style>
  <w:style w:type="paragraph" w:customStyle="1" w:styleId="FCA7481F51A849AA81E6EF76661E9CDE">
    <w:name w:val="FCA7481F51A849AA81E6EF76661E9CDE"/>
  </w:style>
  <w:style w:type="paragraph" w:customStyle="1" w:styleId="D41D64E9DFEF4FE8A4E968E6B01EB11F">
    <w:name w:val="D41D64E9DFEF4FE8A4E968E6B01EB11F"/>
  </w:style>
  <w:style w:type="paragraph" w:customStyle="1" w:styleId="1827F4B6E39F43B09BC0E3631F5EB7AD">
    <w:name w:val="1827F4B6E39F43B09BC0E3631F5EB7AD"/>
  </w:style>
  <w:style w:type="paragraph" w:customStyle="1" w:styleId="2F437374CD5A4163963BBB1642C22D41">
    <w:name w:val="2F437374CD5A4163963BBB1642C22D41"/>
  </w:style>
  <w:style w:type="paragraph" w:customStyle="1" w:styleId="AC79B3E5ABC24747BCD57F79A398983C">
    <w:name w:val="AC79B3E5ABC24747BCD57F79A398983C"/>
  </w:style>
  <w:style w:type="paragraph" w:customStyle="1" w:styleId="DE60B742460945779D4D99ABB2040CEA">
    <w:name w:val="DE60B742460945779D4D99ABB2040CEA"/>
  </w:style>
  <w:style w:type="paragraph" w:customStyle="1" w:styleId="7C60877E23F94C59AA8BE0F45CA16E37">
    <w:name w:val="7C60877E23F94C59AA8BE0F45CA16E37"/>
  </w:style>
  <w:style w:type="paragraph" w:customStyle="1" w:styleId="FCCF87B4C702439F8DFB7C110C129214">
    <w:name w:val="FCCF87B4C702439F8DFB7C110C129214"/>
  </w:style>
  <w:style w:type="paragraph" w:customStyle="1" w:styleId="3DDB027AECFD43DD9851481D79B0C97F">
    <w:name w:val="3DDB027AECFD43DD9851481D79B0C97F"/>
  </w:style>
  <w:style w:type="paragraph" w:customStyle="1" w:styleId="FC506F1385FB4989B37C35443AAEC130">
    <w:name w:val="FC506F1385FB4989B37C35443AAEC130"/>
  </w:style>
  <w:style w:type="paragraph" w:customStyle="1" w:styleId="366E4D486428452682AD5359F0B7C6CE">
    <w:name w:val="366E4D486428452682AD5359F0B7C6CE"/>
  </w:style>
  <w:style w:type="paragraph" w:customStyle="1" w:styleId="6665D544969B4BD9AD615AADE15B334B">
    <w:name w:val="6665D544969B4BD9AD615AADE15B334B"/>
  </w:style>
  <w:style w:type="paragraph" w:customStyle="1" w:styleId="CBF0182309884569B76E5B7342A9D98F">
    <w:name w:val="CBF0182309884569B76E5B7342A9D98F"/>
  </w:style>
  <w:style w:type="paragraph" w:customStyle="1" w:styleId="4DC6FBFB6F584B508DE9E886EB50FE58">
    <w:name w:val="4DC6FBFB6F584B508DE9E886EB50FE58"/>
  </w:style>
  <w:style w:type="paragraph" w:customStyle="1" w:styleId="614D5817B33E454C8DDD439652F0AB28">
    <w:name w:val="614D5817B33E454C8DDD439652F0AB28"/>
  </w:style>
  <w:style w:type="paragraph" w:customStyle="1" w:styleId="6DF6119308F64C5AABF92E48DDF1843F">
    <w:name w:val="6DF6119308F64C5AABF92E48DDF1843F"/>
  </w:style>
  <w:style w:type="paragraph" w:customStyle="1" w:styleId="EAC9F06E9FC34D1585C6BBFE12C62078">
    <w:name w:val="EAC9F06E9FC34D1585C6BBFE12C62078"/>
  </w:style>
  <w:style w:type="paragraph" w:customStyle="1" w:styleId="9B39D94F94874872A669E938FB9A6B48">
    <w:name w:val="9B39D94F94874872A669E938FB9A6B48"/>
  </w:style>
  <w:style w:type="paragraph" w:customStyle="1" w:styleId="AF9614B605D640EC8B7AFD5EC2DC09E1">
    <w:name w:val="AF9614B605D640EC8B7AFD5EC2DC09E1"/>
  </w:style>
  <w:style w:type="paragraph" w:customStyle="1" w:styleId="09342F03A6B74A569910DE7CCF0EF00A">
    <w:name w:val="09342F03A6B74A569910DE7CCF0EF00A"/>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079FC233C214961A3F9DA584C780A2C">
    <w:name w:val="0079FC233C214961A3F9DA584C780A2C"/>
  </w:style>
  <w:style w:type="paragraph" w:customStyle="1" w:styleId="8B3F2059AA834AA1B0555D0FF26F180F">
    <w:name w:val="8B3F2059AA834AA1B0555D0FF26F180F"/>
  </w:style>
  <w:style w:type="paragraph" w:customStyle="1" w:styleId="E36E42EA0C964A27898E56D2572BA436">
    <w:name w:val="E36E42EA0C964A27898E56D2572BA436"/>
  </w:style>
  <w:style w:type="paragraph" w:customStyle="1" w:styleId="765395BBA29541F3BA7924F14C30CD10">
    <w:name w:val="765395BBA29541F3BA7924F14C30CD10"/>
  </w:style>
  <w:style w:type="paragraph" w:customStyle="1" w:styleId="E83D4C8E443C4443B28E5D24F87F8230">
    <w:name w:val="E83D4C8E443C4443B28E5D24F87F8230"/>
  </w:style>
  <w:style w:type="paragraph" w:customStyle="1" w:styleId="8F3260D48AC847B2B43C1D6322F81E1B">
    <w:name w:val="8F3260D48AC847B2B43C1D6322F81E1B"/>
  </w:style>
  <w:style w:type="paragraph" w:customStyle="1" w:styleId="A4CE3B8BF94347AD8DF89A26AC992D28">
    <w:name w:val="A4CE3B8BF94347AD8DF89A26AC992D28"/>
  </w:style>
  <w:style w:type="paragraph" w:customStyle="1" w:styleId="038033D8FF1742D0AE7EC0E5F0B9ED98">
    <w:name w:val="038033D8FF1742D0AE7EC0E5F0B9ED98"/>
  </w:style>
  <w:style w:type="character" w:styleId="PlaceholderText">
    <w:name w:val="Placeholder Text"/>
    <w:basedOn w:val="DefaultParagraphFont"/>
    <w:uiPriority w:val="99"/>
    <w:semiHidden/>
    <w:rPr>
      <w:color w:val="808080"/>
    </w:rPr>
  </w:style>
  <w:style w:type="paragraph" w:customStyle="1" w:styleId="44A5FF28E8F94CE0BBFC60964C8DFAC1">
    <w:name w:val="44A5FF28E8F94CE0BBFC60964C8DFAC1"/>
  </w:style>
  <w:style w:type="paragraph" w:customStyle="1" w:styleId="D08DEE12F5324AE88BE87EEA6C6882ED">
    <w:name w:val="D08DEE12F5324AE88BE87EEA6C6882ED"/>
  </w:style>
  <w:style w:type="paragraph" w:customStyle="1" w:styleId="17012BA9D8EA4ECEB3D32953DC307289">
    <w:name w:val="17012BA9D8EA4ECEB3D32953DC307289"/>
  </w:style>
  <w:style w:type="paragraph" w:customStyle="1" w:styleId="71AAE99E42AF4A2781B3EBCC84540321">
    <w:name w:val="71AAE99E42AF4A2781B3EBCC84540321"/>
  </w:style>
  <w:style w:type="paragraph" w:customStyle="1" w:styleId="31364F6520634D02AE73C3B1D9F2AE44">
    <w:name w:val="31364F6520634D02AE73C3B1D9F2AE44"/>
  </w:style>
  <w:style w:type="paragraph" w:customStyle="1" w:styleId="F3E007B27EE64BDDB59DD5C906ACFDB9">
    <w:name w:val="F3E007B27EE64BDDB59DD5C906ACFDB9"/>
  </w:style>
  <w:style w:type="paragraph" w:customStyle="1" w:styleId="DD52E5B2CFC441869D2FB184FB89A4D9">
    <w:name w:val="DD52E5B2CFC441869D2FB184FB89A4D9"/>
  </w:style>
  <w:style w:type="paragraph" w:customStyle="1" w:styleId="429DE9E4606742E6A23F198A311F52C1">
    <w:name w:val="429DE9E4606742E6A23F198A311F52C1"/>
  </w:style>
  <w:style w:type="paragraph" w:customStyle="1" w:styleId="8D9F159E7A804181B5EE3A37A396B5E1">
    <w:name w:val="8D9F159E7A804181B5EE3A37A396B5E1"/>
  </w:style>
  <w:style w:type="paragraph" w:customStyle="1" w:styleId="37487A1B08754997B0A34645C83E4B71">
    <w:name w:val="37487A1B08754997B0A34645C83E4B71"/>
  </w:style>
  <w:style w:type="paragraph" w:customStyle="1" w:styleId="65177DBB351F4287825884F8821618F9">
    <w:name w:val="65177DBB351F4287825884F8821618F9"/>
  </w:style>
  <w:style w:type="paragraph" w:customStyle="1" w:styleId="108FFED512144AF1BDB22255D2F5E9BA">
    <w:name w:val="108FFED512144AF1BDB22255D2F5E9BA"/>
  </w:style>
  <w:style w:type="paragraph" w:customStyle="1" w:styleId="2076FAE50F014BAD841FA73D8F98F630">
    <w:name w:val="2076FAE50F014BAD841FA73D8F98F630"/>
  </w:style>
  <w:style w:type="paragraph" w:customStyle="1" w:styleId="FF971646C0EC4515931398EE4896319E">
    <w:name w:val="FF971646C0EC4515931398EE4896319E"/>
    <w:rsid w:val="00D4188F"/>
  </w:style>
  <w:style w:type="paragraph" w:customStyle="1" w:styleId="A57E23FC1CD7442EB4CE02CE626F10A3">
    <w:name w:val="A57E23FC1CD7442EB4CE02CE626F10A3"/>
    <w:rsid w:val="00D4188F"/>
  </w:style>
  <w:style w:type="paragraph" w:customStyle="1" w:styleId="BA5B8067B93A46B5A8F4A6E34BE41082">
    <w:name w:val="BA5B8067B93A46B5A8F4A6E34BE41082"/>
    <w:rsid w:val="00D4188F"/>
  </w:style>
  <w:style w:type="paragraph" w:customStyle="1" w:styleId="D05409533D2448F4921CB6FA71460ADE">
    <w:name w:val="D05409533D2448F4921CB6FA71460ADE"/>
    <w:rsid w:val="00D4188F"/>
  </w:style>
  <w:style w:type="paragraph" w:customStyle="1" w:styleId="96C5A7971469424185AD4267CF466FB4">
    <w:name w:val="96C5A7971469424185AD4267CF466FB4"/>
    <w:rsid w:val="00D4188F"/>
  </w:style>
  <w:style w:type="paragraph" w:customStyle="1" w:styleId="F407E2D22A85402093E9934CFAB7FDEF">
    <w:name w:val="F407E2D22A85402093E9934CFAB7FDEF"/>
    <w:rsid w:val="00D41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5B4E25C-3A4B-4AB3-A1FC-93E2065BD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7084</TotalTime>
  <Pages>5</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Potterville Public Schools</Company>
  <LinksUpToDate>false</LinksUpToDate>
  <CharactersWithSpaces>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Potterville Middle School</dc:subject>
  <dc:creator>Windows User</dc:creator>
  <cp:lastModifiedBy>Windows User</cp:lastModifiedBy>
  <cp:revision>9</cp:revision>
  <cp:lastPrinted>2011-06-06T17:16:00Z</cp:lastPrinted>
  <dcterms:created xsi:type="dcterms:W3CDTF">2015-01-05T15:47:00Z</dcterms:created>
  <dcterms:modified xsi:type="dcterms:W3CDTF">2015-01-14T13:08:00Z</dcterms:modified>
  <cp:contentStatus>January 2015</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